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42A2" w14:textId="341B7589" w:rsidR="00197561" w:rsidRDefault="00197561" w:rsidP="00197561">
      <w:pPr>
        <w:jc w:val="right"/>
        <w:rPr>
          <w:b/>
          <w:bCs/>
          <w:sz w:val="52"/>
          <w:szCs w:val="52"/>
        </w:rPr>
      </w:pPr>
      <w:r>
        <w:rPr>
          <w:noProof/>
        </w:rPr>
        <w:drawing>
          <wp:inline distT="0" distB="0" distL="0" distR="0" wp14:anchorId="1C78E10A" wp14:editId="645DEF0F">
            <wp:extent cx="1446530" cy="731520"/>
            <wp:effectExtent l="0" t="0" r="1270" b="0"/>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6530" cy="731520"/>
                    </a:xfrm>
                    <a:prstGeom prst="rect">
                      <a:avLst/>
                    </a:prstGeom>
                  </pic:spPr>
                </pic:pic>
              </a:graphicData>
            </a:graphic>
          </wp:inline>
        </w:drawing>
      </w:r>
    </w:p>
    <w:p w14:paraId="1100FF59" w14:textId="433F1C2A" w:rsidR="00A061E0" w:rsidRPr="00647E08" w:rsidRDefault="002036D4">
      <w:pPr>
        <w:rPr>
          <w:b/>
          <w:bCs/>
          <w:sz w:val="52"/>
          <w:szCs w:val="52"/>
        </w:rPr>
      </w:pPr>
      <w:r>
        <w:rPr>
          <w:b/>
          <w:bCs/>
          <w:sz w:val="52"/>
          <w:szCs w:val="52"/>
        </w:rPr>
        <w:t xml:space="preserve">Het grote belang van </w:t>
      </w:r>
      <w:r w:rsidR="00AF742E">
        <w:rPr>
          <w:b/>
          <w:bCs/>
          <w:sz w:val="52"/>
          <w:szCs w:val="52"/>
        </w:rPr>
        <w:t>100</w:t>
      </w:r>
      <w:r w:rsidR="006C63A9">
        <w:rPr>
          <w:b/>
          <w:bCs/>
          <w:sz w:val="52"/>
          <w:szCs w:val="52"/>
        </w:rPr>
        <w:t>0</w:t>
      </w:r>
      <w:r w:rsidR="00AF742E">
        <w:rPr>
          <w:b/>
          <w:bCs/>
          <w:sz w:val="52"/>
          <w:szCs w:val="52"/>
        </w:rPr>
        <w:t xml:space="preserve"> kleine dingen</w:t>
      </w:r>
    </w:p>
    <w:p w14:paraId="7B782348" w14:textId="06BEAD02" w:rsidR="00064821" w:rsidRDefault="003E7A33" w:rsidP="00DD58F2">
      <w:pPr>
        <w:rPr>
          <w:b/>
          <w:bCs/>
        </w:rPr>
      </w:pPr>
      <w:r>
        <w:rPr>
          <w:b/>
          <w:bCs/>
        </w:rPr>
        <w:t xml:space="preserve">Het is bijna niet te geloven hoe vaak je van </w:t>
      </w:r>
      <w:r w:rsidR="009674B2">
        <w:rPr>
          <w:b/>
          <w:bCs/>
        </w:rPr>
        <w:t>zorgvrager</w:t>
      </w:r>
      <w:r w:rsidR="008104C5">
        <w:rPr>
          <w:b/>
          <w:bCs/>
        </w:rPr>
        <w:t>s</w:t>
      </w:r>
      <w:r>
        <w:rPr>
          <w:b/>
          <w:bCs/>
        </w:rPr>
        <w:t xml:space="preserve"> dezelfde </w:t>
      </w:r>
      <w:r w:rsidR="00474FF2">
        <w:rPr>
          <w:b/>
          <w:bCs/>
        </w:rPr>
        <w:t xml:space="preserve">kritische </w:t>
      </w:r>
      <w:r>
        <w:rPr>
          <w:b/>
          <w:bCs/>
        </w:rPr>
        <w:t xml:space="preserve">verhalen hoort. </w:t>
      </w:r>
      <w:r w:rsidR="00064821">
        <w:rPr>
          <w:b/>
          <w:bCs/>
        </w:rPr>
        <w:t>Wie zorg krijgt</w:t>
      </w:r>
      <w:r w:rsidR="00A737DF">
        <w:rPr>
          <w:b/>
          <w:bCs/>
        </w:rPr>
        <w:t>,</w:t>
      </w:r>
      <w:r w:rsidR="00064821">
        <w:rPr>
          <w:b/>
          <w:bCs/>
        </w:rPr>
        <w:t xml:space="preserve"> bijvoorbeeld in een ziekenhuis</w:t>
      </w:r>
      <w:r w:rsidR="00A737DF">
        <w:rPr>
          <w:b/>
          <w:bCs/>
        </w:rPr>
        <w:t>,</w:t>
      </w:r>
      <w:r w:rsidR="00064821">
        <w:rPr>
          <w:b/>
          <w:bCs/>
        </w:rPr>
        <w:t xml:space="preserve"> </w:t>
      </w:r>
      <w:r w:rsidR="002E1FCB">
        <w:rPr>
          <w:b/>
          <w:bCs/>
        </w:rPr>
        <w:t>w</w:t>
      </w:r>
      <w:r>
        <w:rPr>
          <w:b/>
          <w:bCs/>
        </w:rPr>
        <w:t xml:space="preserve">ordt geregeld geconfronteerd met kleine </w:t>
      </w:r>
      <w:r w:rsidR="002D5EFF">
        <w:rPr>
          <w:b/>
          <w:bCs/>
        </w:rPr>
        <w:t xml:space="preserve">en soms ook grote </w:t>
      </w:r>
      <w:r>
        <w:rPr>
          <w:b/>
          <w:bCs/>
        </w:rPr>
        <w:t xml:space="preserve">dingen die je als </w:t>
      </w:r>
      <w:r w:rsidR="009674B2">
        <w:rPr>
          <w:b/>
          <w:bCs/>
        </w:rPr>
        <w:t>zorgvrager</w:t>
      </w:r>
      <w:r>
        <w:rPr>
          <w:b/>
          <w:bCs/>
        </w:rPr>
        <w:t xml:space="preserve"> het gevoel geven dat je alles maar te ondergaan hebt. </w:t>
      </w:r>
      <w:r w:rsidR="00F028D2">
        <w:rPr>
          <w:b/>
          <w:bCs/>
        </w:rPr>
        <w:t xml:space="preserve">Het zijn dingen die </w:t>
      </w:r>
      <w:r w:rsidR="009674B2">
        <w:rPr>
          <w:b/>
          <w:bCs/>
        </w:rPr>
        <w:t>zorgverstrekker</w:t>
      </w:r>
      <w:r w:rsidR="00F028D2">
        <w:rPr>
          <w:b/>
          <w:bCs/>
        </w:rPr>
        <w:t xml:space="preserve">s doen, zeggen of net niet zeggen of doen, en die een </w:t>
      </w:r>
      <w:r w:rsidR="009674B2">
        <w:rPr>
          <w:b/>
          <w:bCs/>
        </w:rPr>
        <w:t>zorgvrager</w:t>
      </w:r>
      <w:r w:rsidR="00F028D2">
        <w:rPr>
          <w:b/>
          <w:bCs/>
        </w:rPr>
        <w:t xml:space="preserve"> een slecht gevoel geven. En dat is raar, want de meeste </w:t>
      </w:r>
      <w:r w:rsidR="009674B2">
        <w:rPr>
          <w:b/>
          <w:bCs/>
        </w:rPr>
        <w:t>zorgverstrekker</w:t>
      </w:r>
      <w:r w:rsidR="00F028D2">
        <w:rPr>
          <w:b/>
          <w:bCs/>
        </w:rPr>
        <w:t xml:space="preserve">s hebben het allerbeste voor met hun </w:t>
      </w:r>
      <w:r w:rsidR="009674B2">
        <w:rPr>
          <w:b/>
          <w:bCs/>
        </w:rPr>
        <w:t>zorgvrager</w:t>
      </w:r>
      <w:r w:rsidR="008104C5">
        <w:rPr>
          <w:b/>
          <w:bCs/>
        </w:rPr>
        <w:t>s</w:t>
      </w:r>
      <w:r w:rsidR="00F028D2">
        <w:rPr>
          <w:b/>
          <w:bCs/>
        </w:rPr>
        <w:t>.</w:t>
      </w:r>
    </w:p>
    <w:p w14:paraId="2A96FC6C" w14:textId="72C08C19" w:rsidR="00F028D2" w:rsidRDefault="00957B69" w:rsidP="00DD58F2">
      <w:r>
        <w:t xml:space="preserve">Hopelijk kan </w:t>
      </w:r>
      <w:r w:rsidR="005F66DE">
        <w:t>je je</w:t>
      </w:r>
      <w:r>
        <w:t xml:space="preserve"> vinden in de uitspraak dat de meeste </w:t>
      </w:r>
      <w:r w:rsidR="009674B2">
        <w:t>zorgverstrekker</w:t>
      </w:r>
      <w:r>
        <w:t xml:space="preserve">s het beste willen voor hun </w:t>
      </w:r>
      <w:r w:rsidR="008104C5">
        <w:t>zorgvragers</w:t>
      </w:r>
      <w:r>
        <w:t xml:space="preserve">. Ze kiezen voor de job van arts of verpleegkundige omdat ze anderen willen helpen. </w:t>
      </w:r>
      <w:r w:rsidR="00882B5B">
        <w:t xml:space="preserve">Ze zijn wat men noemt ‘intrinsiek positief gemotiveerd’. </w:t>
      </w:r>
      <w:r w:rsidR="00E17D32">
        <w:t>I</w:t>
      </w:r>
      <w:r w:rsidR="00474FF2">
        <w:t xml:space="preserve">k stel het elke dag vast in het UZ Brussel waar ik werk </w:t>
      </w:r>
      <w:r w:rsidR="00B43893">
        <w:t xml:space="preserve">en onderzoek bevestigt het. </w:t>
      </w:r>
      <w:r w:rsidR="00882B5B">
        <w:t xml:space="preserve">Hoe komt het dan dat ze soms dingen doen die tot gevolg hebben dat een </w:t>
      </w:r>
      <w:r w:rsidR="009674B2">
        <w:t>zorgvrager</w:t>
      </w:r>
      <w:r w:rsidR="00882B5B">
        <w:t xml:space="preserve"> er zich slechter bij voelt?</w:t>
      </w:r>
    </w:p>
    <w:p w14:paraId="53CDDCE8" w14:textId="1757CCDE" w:rsidR="007E1E25" w:rsidRDefault="00882B5B" w:rsidP="00DD58F2">
      <w:r>
        <w:t xml:space="preserve">Voor de duidelijkheid, over welk soort dingen gaat het? </w:t>
      </w:r>
      <w:r w:rsidR="00A235B3">
        <w:t xml:space="preserve">Een </w:t>
      </w:r>
      <w:r>
        <w:t xml:space="preserve">voorbeeld. </w:t>
      </w:r>
      <w:r w:rsidR="008E670D">
        <w:t xml:space="preserve">Een medisch onderzoek bestaat altijd uit een aantal technische handelingen. Een </w:t>
      </w:r>
      <w:r w:rsidR="009674B2">
        <w:t>zorgverstrekker</w:t>
      </w:r>
      <w:r w:rsidR="008E670D">
        <w:t xml:space="preserve"> kan die gewoon uitvoeren (bloed afnemen, bloed</w:t>
      </w:r>
      <w:r w:rsidR="000833FE">
        <w:t>d</w:t>
      </w:r>
      <w:r w:rsidR="008E670D">
        <w:t xml:space="preserve">ruk meten, je zeggen </w:t>
      </w:r>
      <w:r w:rsidR="00797A3E">
        <w:t xml:space="preserve">dat je onder een scanner moet gaan liggen en niet meer mag bewegen, …). Maar diezelfde </w:t>
      </w:r>
      <w:r w:rsidR="009674B2">
        <w:t>zorgverstrekker</w:t>
      </w:r>
      <w:r w:rsidR="00797A3E">
        <w:t xml:space="preserve"> kan meer doen: hij</w:t>
      </w:r>
      <w:r w:rsidR="00322FF8">
        <w:t>/</w:t>
      </w:r>
      <w:r w:rsidR="00797A3E">
        <w:t xml:space="preserve">zij kan je uitleggen waarom het onderzoek moet gebeuren, hoe het zal verlopen, hoe belangrijk de resultaten zijn en wanneer je die zal ontvangen. </w:t>
      </w:r>
      <w:r w:rsidR="00A235B3">
        <w:t>Dat doet die dan met woorden die je verstaat en hij</w:t>
      </w:r>
      <w:r w:rsidR="00322FF8">
        <w:t>/</w:t>
      </w:r>
      <w:r w:rsidR="00A235B3">
        <w:t xml:space="preserve">zij checkt goed of je alles goed hebt begrepen. </w:t>
      </w:r>
      <w:r w:rsidR="00797A3E">
        <w:t>In dat geval heb je inzicht in wat waarom gebeurt en minder het gevoel dat je het gewoon moet ondergaan.</w:t>
      </w:r>
      <w:r w:rsidR="00A235B3">
        <w:t xml:space="preserve"> Nog een voorbeeld. </w:t>
      </w:r>
      <w:r w:rsidR="005A3E21">
        <w:t xml:space="preserve">Stel dat je voor langere tijd bent opgenomen in een ziekenhuis. </w:t>
      </w:r>
      <w:r w:rsidR="00322FF8">
        <w:t xml:space="preserve">Klopt een </w:t>
      </w:r>
      <w:r w:rsidR="009674B2">
        <w:t>zorgverstrekker</w:t>
      </w:r>
      <w:r w:rsidR="00322FF8">
        <w:t xml:space="preserve"> voor hij/zij de </w:t>
      </w:r>
      <w:r w:rsidR="009674B2">
        <w:t>patiënten</w:t>
      </w:r>
      <w:r w:rsidR="00322FF8">
        <w:t xml:space="preserve">kamer binnenkomt </w:t>
      </w:r>
      <w:r w:rsidR="000833FE">
        <w:t>of</w:t>
      </w:r>
      <w:r w:rsidR="00322FF8">
        <w:t xml:space="preserve"> stapt hij gewoon binnen omdat hij die kamer als zijn/haar werkterrein beschouwt?</w:t>
      </w:r>
      <w:r w:rsidR="000B60CA">
        <w:t xml:space="preserve"> Hoe spreekt die </w:t>
      </w:r>
      <w:r w:rsidR="009674B2">
        <w:t>zorgverstrekker</w:t>
      </w:r>
      <w:r w:rsidR="000B60CA">
        <w:t xml:space="preserve"> je aan? Gebruikt hij/zij je voornaam automatisch of vraagt hij/zij eerst of je dat goed vindt? Hoe gaat hij/zij om met je privacy? </w:t>
      </w:r>
      <w:bookmarkStart w:id="0" w:name="_Hlk33975166"/>
      <w:r w:rsidR="00474FF2">
        <w:t xml:space="preserve">Word je ’s nachts wakker gemaakt voor een bloeddrukcheck omdat dat moment </w:t>
      </w:r>
      <w:r w:rsidR="00B4050C">
        <w:t xml:space="preserve">beter past in </w:t>
      </w:r>
      <w:r w:rsidR="00474FF2">
        <w:t xml:space="preserve">hun eigen planning? </w:t>
      </w:r>
      <w:bookmarkEnd w:id="0"/>
      <w:r w:rsidR="000B60CA">
        <w:t xml:space="preserve">Als de </w:t>
      </w:r>
      <w:r w:rsidR="009674B2">
        <w:t>zorgverstrekker</w:t>
      </w:r>
      <w:r w:rsidR="000B60CA">
        <w:t xml:space="preserve"> binnenkomt als je net op het toilet bent, gaat hij/zij dan weg om je nog even alleen te laten of begint hij/zij met jou ongegeneerd een gesprek?</w:t>
      </w:r>
      <w:r w:rsidR="00B45BEB">
        <w:t xml:space="preserve"> </w:t>
      </w:r>
      <w:r w:rsidR="00AE4394">
        <w:t xml:space="preserve">Praten </w:t>
      </w:r>
      <w:r w:rsidR="009674B2">
        <w:t>zorgverstrekker</w:t>
      </w:r>
      <w:r w:rsidR="00AE4394">
        <w:t xml:space="preserve">s </w:t>
      </w:r>
      <w:r w:rsidR="002D3122">
        <w:t xml:space="preserve">terwijl je naar het </w:t>
      </w:r>
      <w:r w:rsidR="00625B25">
        <w:t>operatiekwartier wordt</w:t>
      </w:r>
      <w:r w:rsidR="002D3122">
        <w:t xml:space="preserve"> gereden </w:t>
      </w:r>
      <w:r w:rsidR="003953EA">
        <w:t xml:space="preserve">– en je dus meeluistert - </w:t>
      </w:r>
      <w:r w:rsidR="00AE4394">
        <w:t>over intern</w:t>
      </w:r>
      <w:r w:rsidR="008B1687">
        <w:t xml:space="preserve"> geruzie </w:t>
      </w:r>
      <w:r w:rsidR="00AE4394">
        <w:t xml:space="preserve">of over hun vakantieplannen? </w:t>
      </w:r>
    </w:p>
    <w:p w14:paraId="7BA878DC" w14:textId="1B1001D2" w:rsidR="007E1E25" w:rsidRPr="007E1E25" w:rsidRDefault="007E1E25" w:rsidP="007E1E25">
      <w:pPr>
        <w:jc w:val="center"/>
        <w:rPr>
          <w:b/>
          <w:bCs/>
          <w:sz w:val="24"/>
          <w:szCs w:val="24"/>
        </w:rPr>
      </w:pPr>
      <w:r w:rsidRPr="007E1E25">
        <w:rPr>
          <w:b/>
          <w:bCs/>
          <w:sz w:val="24"/>
          <w:szCs w:val="24"/>
        </w:rPr>
        <w:t xml:space="preserve">Word je ’s nachts wakker gemaakt voor een bloeddrukcheck </w:t>
      </w:r>
      <w:r>
        <w:rPr>
          <w:b/>
          <w:bCs/>
          <w:sz w:val="24"/>
          <w:szCs w:val="24"/>
        </w:rPr>
        <w:br/>
      </w:r>
      <w:r w:rsidRPr="007E1E25">
        <w:rPr>
          <w:b/>
          <w:bCs/>
          <w:sz w:val="24"/>
          <w:szCs w:val="24"/>
        </w:rPr>
        <w:t>omdat d</w:t>
      </w:r>
      <w:r w:rsidR="00B038FF">
        <w:rPr>
          <w:b/>
          <w:bCs/>
          <w:sz w:val="24"/>
          <w:szCs w:val="24"/>
        </w:rPr>
        <w:t>at</w:t>
      </w:r>
      <w:r w:rsidRPr="007E1E25">
        <w:rPr>
          <w:b/>
          <w:bCs/>
          <w:sz w:val="24"/>
          <w:szCs w:val="24"/>
        </w:rPr>
        <w:t xml:space="preserve"> moment </w:t>
      </w:r>
      <w:r w:rsidR="00B4050C">
        <w:rPr>
          <w:b/>
          <w:bCs/>
          <w:sz w:val="24"/>
          <w:szCs w:val="24"/>
        </w:rPr>
        <w:t xml:space="preserve">beter past in </w:t>
      </w:r>
      <w:r w:rsidRPr="007E1E25">
        <w:rPr>
          <w:b/>
          <w:bCs/>
          <w:sz w:val="24"/>
          <w:szCs w:val="24"/>
        </w:rPr>
        <w:t>hun eigen planning?</w:t>
      </w:r>
    </w:p>
    <w:p w14:paraId="360965CE" w14:textId="2C3BE9AA" w:rsidR="00E71D84" w:rsidRDefault="00B45BEB" w:rsidP="00DD58F2">
      <w:r>
        <w:t xml:space="preserve">En nog een voorbeeld. </w:t>
      </w:r>
      <w:r w:rsidR="005138BD">
        <w:t xml:space="preserve">Kijkt de arts tijdens de consultatie meer naar het computerscherm dan naar jou? Wordt het gesprek doorlopend onderbroken door telefoonoproepen van andere </w:t>
      </w:r>
      <w:r w:rsidR="009674B2">
        <w:t>zorgvragers</w:t>
      </w:r>
      <w:r w:rsidR="005138BD">
        <w:t xml:space="preserve"> en luister je daardoor ongewild mee met wat andere mensen </w:t>
      </w:r>
      <w:r w:rsidR="00AE4394">
        <w:t xml:space="preserve">waarvan je de naam hoort vallen, </w:t>
      </w:r>
      <w:r w:rsidR="005138BD">
        <w:t xml:space="preserve">overkomt? </w:t>
      </w:r>
      <w:r w:rsidR="00474FF2">
        <w:t xml:space="preserve">Voel je aan zijn non-verbaal gedrag dat hij/zij eigenlijk weinig tijd voor je heeft? </w:t>
      </w:r>
      <w:r w:rsidR="00BA276A">
        <w:t xml:space="preserve">Krijg je geen enkele informatie over hoelang je nog in de wachtzaal moet zitten en geeft de arts je het gevoel dat hij/zij het normaal vindt dat je </w:t>
      </w:r>
      <w:r w:rsidR="007C4B89">
        <w:t>geduld oefent</w:t>
      </w:r>
      <w:r w:rsidR="00BA276A">
        <w:t xml:space="preserve"> onder meer door zich niet te verontschuldigen als het echt zeer lang heeft geduurd</w:t>
      </w:r>
      <w:r w:rsidR="00711194">
        <w:t>?</w:t>
      </w:r>
    </w:p>
    <w:p w14:paraId="2B48AABE" w14:textId="18EF7933" w:rsidR="00882B5B" w:rsidRDefault="00B65947" w:rsidP="00DD58F2">
      <w:r>
        <w:lastRenderedPageBreak/>
        <w:t xml:space="preserve">Zo kan </w:t>
      </w:r>
      <w:r w:rsidR="00474FF2">
        <w:t>je</w:t>
      </w:r>
      <w:r>
        <w:t xml:space="preserve"> zelf ongetwijfeld ook tal van voorbeelden uit eigen ervaring citeren. Het gaat dus om </w:t>
      </w:r>
      <w:r w:rsidR="006C63A9">
        <w:t>1000</w:t>
      </w:r>
      <w:r>
        <w:t xml:space="preserve"> kleine dingen die het gevoel versterken dat je geen controle hebt over de zorg die je krijgt</w:t>
      </w:r>
      <w:r w:rsidR="00474FF2">
        <w:t xml:space="preserve"> en dat </w:t>
      </w:r>
      <w:r>
        <w:t xml:space="preserve">je </w:t>
      </w:r>
      <w:r w:rsidR="00474FF2">
        <w:t xml:space="preserve">het maar </w:t>
      </w:r>
      <w:r w:rsidR="00CD4964">
        <w:t>te nemen hebt z</w:t>
      </w:r>
      <w:r>
        <w:t>oals het komt.</w:t>
      </w:r>
    </w:p>
    <w:p w14:paraId="1C4CEA6B" w14:textId="1EE2CF55" w:rsidR="00860CA2" w:rsidRPr="00860CA2" w:rsidRDefault="00860CA2" w:rsidP="00860CA2">
      <w:pPr>
        <w:jc w:val="center"/>
        <w:rPr>
          <w:b/>
          <w:bCs/>
          <w:sz w:val="24"/>
          <w:szCs w:val="24"/>
        </w:rPr>
      </w:pPr>
      <w:r w:rsidRPr="00860CA2">
        <w:rPr>
          <w:b/>
          <w:bCs/>
          <w:sz w:val="24"/>
          <w:szCs w:val="24"/>
        </w:rPr>
        <w:t xml:space="preserve">Afleren om het perspectief van de </w:t>
      </w:r>
      <w:r w:rsidR="009674B2">
        <w:rPr>
          <w:b/>
          <w:bCs/>
          <w:sz w:val="24"/>
          <w:szCs w:val="24"/>
        </w:rPr>
        <w:t>zorgvrager</w:t>
      </w:r>
      <w:r w:rsidRPr="00860CA2">
        <w:rPr>
          <w:b/>
          <w:bCs/>
          <w:sz w:val="24"/>
          <w:szCs w:val="24"/>
        </w:rPr>
        <w:t xml:space="preserve"> te zien</w:t>
      </w:r>
    </w:p>
    <w:p w14:paraId="6E45F0CD" w14:textId="0BD5B8D6" w:rsidR="00B65947" w:rsidRDefault="00B65947" w:rsidP="00DD58F2">
      <w:r>
        <w:t xml:space="preserve">Hoe zou het toch komen dat </w:t>
      </w:r>
      <w:r w:rsidR="009674B2">
        <w:t>zorgverstrekker</w:t>
      </w:r>
      <w:r>
        <w:t xml:space="preserve">s </w:t>
      </w:r>
      <w:r w:rsidR="00A61669">
        <w:t xml:space="preserve">soms </w:t>
      </w:r>
      <w:r>
        <w:t xml:space="preserve">het perspectief van de </w:t>
      </w:r>
      <w:r w:rsidR="009674B2">
        <w:t>zorgvrager</w:t>
      </w:r>
      <w:r>
        <w:t xml:space="preserve"> uit het oog verliezen? Routine is een deel van het antwoord. Met routine op zich </w:t>
      </w:r>
      <w:r w:rsidR="00E71D84">
        <w:t xml:space="preserve">is </w:t>
      </w:r>
      <w:r>
        <w:t xml:space="preserve">niets mis. Het is maar goed dat we sommige dingen routineus doen, dus zonder er </w:t>
      </w:r>
      <w:r w:rsidR="00A61669">
        <w:t>veel</w:t>
      </w:r>
      <w:r>
        <w:t xml:space="preserve"> over na te denken. Dat een </w:t>
      </w:r>
      <w:r w:rsidR="009674B2">
        <w:t>zorgverstrekker</w:t>
      </w:r>
      <w:r>
        <w:t xml:space="preserve"> (en liefst een </w:t>
      </w:r>
      <w:r w:rsidR="009674B2">
        <w:t>zorgvrager</w:t>
      </w:r>
      <w:r>
        <w:t xml:space="preserve"> ook) zeer geregeld de handen ontsmet</w:t>
      </w:r>
      <w:r w:rsidR="00AA4612">
        <w:t>,</w:t>
      </w:r>
      <w:r>
        <w:t xml:space="preserve"> is zo’n nuttige routine</w:t>
      </w:r>
      <w:r w:rsidR="00A95D7F">
        <w:t xml:space="preserve">, een belangrijke trouwens ook. </w:t>
      </w:r>
      <w:r w:rsidR="006E540D">
        <w:t xml:space="preserve">Maar wat voor een </w:t>
      </w:r>
      <w:r w:rsidR="009674B2">
        <w:t>zorgverstrekker</w:t>
      </w:r>
      <w:r w:rsidR="006E540D">
        <w:t xml:space="preserve"> routine is, is dat vaak niet voor de </w:t>
      </w:r>
      <w:r w:rsidR="009674B2">
        <w:t>zorgvrager</w:t>
      </w:r>
      <w:r w:rsidR="006E540D">
        <w:t xml:space="preserve">. Ik moet denken aan de </w:t>
      </w:r>
      <w:r w:rsidR="00AB6893">
        <w:t xml:space="preserve">veelzeggende </w:t>
      </w:r>
      <w:r w:rsidR="006E540D">
        <w:t xml:space="preserve">anekdote </w:t>
      </w:r>
      <w:r w:rsidR="008104C5">
        <w:t xml:space="preserve">van </w:t>
      </w:r>
      <w:r w:rsidR="006E540D">
        <w:t xml:space="preserve">Gertjie. De bloedafname via de arm lukt niet en daarom zou het via de hals gebeuren. Daar werd Gertjie wat </w:t>
      </w:r>
      <w:r w:rsidR="00C74736">
        <w:t>zenuwachtig door</w:t>
      </w:r>
      <w:r w:rsidR="006E540D">
        <w:t xml:space="preserve">. </w:t>
      </w:r>
      <w:r w:rsidR="00AA4612">
        <w:t xml:space="preserve">De specialist zag dat en zei tegen haar: </w:t>
      </w:r>
      <w:r w:rsidR="006E540D">
        <w:t>“Je moet niet ongerust zijn, ik heb dat al vaak gedaan”. “Ja”, antwoordde Gertjie, “maar voor mij is het de eerste keer”.</w:t>
      </w:r>
      <w:r w:rsidR="00085CCD">
        <w:t xml:space="preserve"> </w:t>
      </w:r>
      <w:r w:rsidR="00A61669">
        <w:br/>
      </w:r>
      <w:r w:rsidR="00085CCD">
        <w:t xml:space="preserve">Een ander antwoord is dat </w:t>
      </w:r>
      <w:r w:rsidR="009674B2">
        <w:t>zorgverstrekker</w:t>
      </w:r>
      <w:r w:rsidR="00085CCD">
        <w:t xml:space="preserve">s tijdens hun opleiding afleren om nog voldoende het perspectief van de </w:t>
      </w:r>
      <w:r w:rsidR="009674B2">
        <w:t>zorgvrager</w:t>
      </w:r>
      <w:r w:rsidR="00085CCD">
        <w:t xml:space="preserve"> te zien. Tijdens lessen en stages wordt heel erg gefocust o</w:t>
      </w:r>
      <w:r w:rsidR="00F32ECF">
        <w:t>p</w:t>
      </w:r>
      <w:r w:rsidR="00085CCD">
        <w:t xml:space="preserve"> de technische handelingen. Dat is logisch en begrijpelijk, elke handeling is belangrijk en moet dus met de nodige nauwkeurigheid gebeuren. Een arts-specialist werkt zich daarenboven diep in een biomedisch domein in en dat kan </w:t>
      </w:r>
      <w:r w:rsidR="003C7ABD">
        <w:t xml:space="preserve">hem gedeeltelijk verblinden voor wat buiten zijn domein valt en/of voor de menselijke invalshoek. </w:t>
      </w:r>
      <w:r w:rsidR="00A61669">
        <w:t xml:space="preserve">Ook </w:t>
      </w:r>
      <w:r w:rsidR="0095734E">
        <w:t xml:space="preserve">worden studenten op stage </w:t>
      </w:r>
      <w:r w:rsidR="00A61669">
        <w:t xml:space="preserve">soms </w:t>
      </w:r>
      <w:r w:rsidR="0095734E">
        <w:t xml:space="preserve">begeleid door oudere stagemeesters of leerkrachten die </w:t>
      </w:r>
      <w:r w:rsidR="00A61669">
        <w:t xml:space="preserve">nog </w:t>
      </w:r>
      <w:r w:rsidR="0095734E">
        <w:t xml:space="preserve">een eerder paternalistische stijl </w:t>
      </w:r>
      <w:r w:rsidR="00F32ECF">
        <w:t>hanteren</w:t>
      </w:r>
      <w:r w:rsidR="0095734E">
        <w:t xml:space="preserve"> en hun voorbeeld word</w:t>
      </w:r>
      <w:r w:rsidR="00A61669">
        <w:t>t</w:t>
      </w:r>
      <w:r w:rsidR="0095734E">
        <w:t xml:space="preserve"> dan overgenomen.</w:t>
      </w:r>
      <w:r w:rsidR="008C4CCB">
        <w:t xml:space="preserve"> </w:t>
      </w:r>
      <w:r w:rsidR="00A61669">
        <w:br/>
      </w:r>
      <w:r w:rsidR="004A7C6B">
        <w:t xml:space="preserve">Een ander </w:t>
      </w:r>
      <w:r w:rsidR="008C4CCB">
        <w:t xml:space="preserve">antwoord kan gezocht worden in het feit dat </w:t>
      </w:r>
      <w:r w:rsidR="009674B2">
        <w:t>zorgverstrekker</w:t>
      </w:r>
      <w:r w:rsidR="008C4CCB">
        <w:t xml:space="preserve">s trachten een zekere emotionele afstand te bewaren tussen henzelf en hun </w:t>
      </w:r>
      <w:r w:rsidR="008104C5">
        <w:t>zorgvragers</w:t>
      </w:r>
      <w:r w:rsidR="008C4CCB">
        <w:t xml:space="preserve">. Ook daar heb ik begrip voor. Als je </w:t>
      </w:r>
      <w:r w:rsidR="006E2B46">
        <w:t xml:space="preserve">te </w:t>
      </w:r>
      <w:r w:rsidR="008C4CCB">
        <w:t xml:space="preserve">sterk betrokken raakt bij alles wat je </w:t>
      </w:r>
      <w:r w:rsidR="008104C5">
        <w:t>zorgvragers</w:t>
      </w:r>
      <w:r w:rsidR="008C4CCB">
        <w:t xml:space="preserve"> overkomt, loop je als </w:t>
      </w:r>
      <w:r w:rsidR="009674B2">
        <w:t>zorgverstrekker</w:t>
      </w:r>
      <w:r w:rsidR="008C4CCB">
        <w:t xml:space="preserve"> het risico er zelf onderdoor </w:t>
      </w:r>
      <w:r w:rsidR="00A61669">
        <w:t xml:space="preserve">te </w:t>
      </w:r>
      <w:r w:rsidR="008C4CCB">
        <w:t>gaa</w:t>
      </w:r>
      <w:r w:rsidR="00A61669">
        <w:t>n</w:t>
      </w:r>
      <w:r w:rsidR="008C4CCB">
        <w:t xml:space="preserve"> en daar is niemand bij gebaat, ook de </w:t>
      </w:r>
      <w:r w:rsidR="008104C5">
        <w:t>zorgvragers</w:t>
      </w:r>
      <w:r w:rsidR="008C4CCB">
        <w:t xml:space="preserve"> niet.</w:t>
      </w:r>
      <w:r w:rsidR="00E70AEC">
        <w:t xml:space="preserve"> </w:t>
      </w:r>
      <w:r w:rsidR="004A7C6B">
        <w:br/>
        <w:t xml:space="preserve">Nog een mogelijk antwoord: de werkdruk. </w:t>
      </w:r>
      <w:r w:rsidR="009674B2">
        <w:t>Zorgverstrekker</w:t>
      </w:r>
      <w:r w:rsidR="004A7C6B">
        <w:t xml:space="preserve">s moeten steeds meer met administratie en met processen en procedures bezig zijn terwijl er in onze Belgische ziekenhuizen al minder verpleegkundigen aan het bed van de </w:t>
      </w:r>
      <w:r w:rsidR="009674B2">
        <w:t>zorgvrager</w:t>
      </w:r>
      <w:r w:rsidR="004A7C6B">
        <w:t xml:space="preserve"> staan dan in de ons omringende landen. Ze moeten steeds meer doen op minder tijd </w:t>
      </w:r>
      <w:r w:rsidR="009F476C">
        <w:t xml:space="preserve">en met minder financiële middelen </w:t>
      </w:r>
      <w:r w:rsidR="004A7C6B">
        <w:t xml:space="preserve">en dan moet het allemaal </w:t>
      </w:r>
      <w:r w:rsidR="00A13DA5">
        <w:t xml:space="preserve">ook </w:t>
      </w:r>
      <w:r w:rsidR="004A7C6B">
        <w:t xml:space="preserve">wat sneller gebeuren. Dat vinden </w:t>
      </w:r>
      <w:r w:rsidR="009674B2">
        <w:t>zorgverstrekker</w:t>
      </w:r>
      <w:r w:rsidR="00A13DA5">
        <w:t>s</w:t>
      </w:r>
      <w:r w:rsidR="004A7C6B">
        <w:t xml:space="preserve"> zelf absoluut niet leuk want het tast hun motivatie aan. Maar ze hebben geen keus, het wordt hen opgelegd.</w:t>
      </w:r>
      <w:r w:rsidR="00A61669">
        <w:br/>
      </w:r>
      <w:r w:rsidR="00E70AEC">
        <w:t xml:space="preserve">Het zijn allemaal mogelijke verklaringen waarom er </w:t>
      </w:r>
      <w:r w:rsidR="00F32ECF">
        <w:t>soms onvoldoende</w:t>
      </w:r>
      <w:r w:rsidR="00E70AEC">
        <w:t xml:space="preserve"> aandacht is voor die </w:t>
      </w:r>
      <w:r w:rsidR="006C63A9">
        <w:t>1000</w:t>
      </w:r>
      <w:r w:rsidR="00E70AEC">
        <w:t xml:space="preserve"> kleine dingen die nochtans voor </w:t>
      </w:r>
      <w:r w:rsidR="00864F05">
        <w:t xml:space="preserve">het gevoel van </w:t>
      </w:r>
      <w:r w:rsidR="00E70AEC">
        <w:t xml:space="preserve">een </w:t>
      </w:r>
      <w:r w:rsidR="009674B2">
        <w:t>zorgvrager</w:t>
      </w:r>
      <w:r w:rsidR="00E70AEC">
        <w:t xml:space="preserve"> erg belangrijk kunnen zijn.</w:t>
      </w:r>
    </w:p>
    <w:p w14:paraId="402C991E" w14:textId="3E35C5DA" w:rsidR="004F61B1" w:rsidRPr="007F2032" w:rsidRDefault="007F2032" w:rsidP="007F2032">
      <w:pPr>
        <w:jc w:val="center"/>
        <w:rPr>
          <w:b/>
          <w:bCs/>
          <w:sz w:val="24"/>
          <w:szCs w:val="24"/>
        </w:rPr>
      </w:pPr>
      <w:r w:rsidRPr="007F2032">
        <w:rPr>
          <w:b/>
          <w:bCs/>
          <w:sz w:val="24"/>
          <w:szCs w:val="24"/>
        </w:rPr>
        <w:t>Kleine dingen versterken het gevoel van machteloosheid</w:t>
      </w:r>
    </w:p>
    <w:p w14:paraId="7A7BF059" w14:textId="0EA0E719" w:rsidR="00835BB6" w:rsidRDefault="00A54E99" w:rsidP="00DD58F2">
      <w:r>
        <w:t>Het effect van d</w:t>
      </w:r>
      <w:r w:rsidR="00E25AD5">
        <w:t>ie kleine dingen k</w:t>
      </w:r>
      <w:r>
        <w:t xml:space="preserve">an </w:t>
      </w:r>
      <w:r w:rsidR="00E25AD5">
        <w:t xml:space="preserve">als een onaangename bijwerking van ziekenzorg worden beschouwd. Hoe zou het komen dat </w:t>
      </w:r>
      <w:r w:rsidR="008104C5">
        <w:t>zorgvragers</w:t>
      </w:r>
      <w:r w:rsidR="00835BB6">
        <w:t xml:space="preserve"> het meer </w:t>
      </w:r>
      <w:r w:rsidR="00E25AD5">
        <w:t xml:space="preserve">accepteren </w:t>
      </w:r>
      <w:r w:rsidR="00835BB6">
        <w:t>dan je zou verwachten?</w:t>
      </w:r>
      <w:r w:rsidR="00545F31">
        <w:t xml:space="preserve"> </w:t>
      </w:r>
      <w:r w:rsidR="008104C5">
        <w:t>W</w:t>
      </w:r>
      <w:r w:rsidR="00545F31">
        <w:t>ie ziek wordt</w:t>
      </w:r>
      <w:r w:rsidR="00E02272">
        <w:t>,</w:t>
      </w:r>
      <w:r w:rsidR="00545F31">
        <w:t xml:space="preserve"> ervaart in mindere of meerdere mate controleverlies dat ontstaat omdat een </w:t>
      </w:r>
      <w:r w:rsidR="009674B2">
        <w:t>zorgvrager</w:t>
      </w:r>
      <w:r w:rsidR="00545F31">
        <w:t xml:space="preserve"> afhankelijk wordt van anderen, niet in het minst en vaak in de eerste plaats van de artsen. Die hebben immers informatie, kennis en vaardigheden die een </w:t>
      </w:r>
      <w:r w:rsidR="009674B2">
        <w:t>zorgvrager</w:t>
      </w:r>
      <w:r w:rsidR="00545F31">
        <w:t xml:space="preserve"> </w:t>
      </w:r>
      <w:r w:rsidR="00D16E94">
        <w:t>mist</w:t>
      </w:r>
      <w:r w:rsidR="00545F31">
        <w:t xml:space="preserve">. </w:t>
      </w:r>
      <w:r>
        <w:t>D</w:t>
      </w:r>
      <w:r w:rsidR="00545F31">
        <w:t>aarenboven beschikt elke arts over zogenoemde ‘wettelijke macht’: hij/zij is de enige die wettelijk een ziekte kan labelen, ziekteverlof kan toekennen of een geneesmiddel voorschrijven dat niet vrij bij de apotheker te koop is.</w:t>
      </w:r>
      <w:r w:rsidR="00C52DBA">
        <w:t xml:space="preserve"> Dat verhaal ken je ondertussen en het wordt leuk samengevat in een </w:t>
      </w:r>
      <w:r w:rsidR="00D16E94">
        <w:t xml:space="preserve">kort </w:t>
      </w:r>
      <w:r w:rsidR="00C52DBA">
        <w:t xml:space="preserve">animatiefilmpje dat je kan bekijken via </w:t>
      </w:r>
      <w:hyperlink r:id="rId7" w:history="1">
        <w:r w:rsidR="007A3859" w:rsidRPr="007A3859">
          <w:rPr>
            <w:color w:val="0000FF"/>
            <w:u w:val="single"/>
          </w:rPr>
          <w:t>https://vimeo.com/307110796</w:t>
        </w:r>
      </w:hyperlink>
      <w:r w:rsidR="007A3859">
        <w:t>.</w:t>
      </w:r>
    </w:p>
    <w:p w14:paraId="1E6125A6" w14:textId="37B7F7BC" w:rsidR="007A3859" w:rsidRDefault="007A3859" w:rsidP="00DD58F2">
      <w:r>
        <w:rPr>
          <w:noProof/>
        </w:rPr>
        <w:lastRenderedPageBreak/>
        <w:drawing>
          <wp:inline distT="0" distB="0" distL="0" distR="0" wp14:anchorId="335F941A" wp14:editId="5D2BCDE2">
            <wp:extent cx="4511037" cy="2537460"/>
            <wp:effectExtent l="152400" t="152400" r="366395" b="358140"/>
            <wp:docPr id="1" name="Afbeelding 1" descr="Afbeelding met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stratie webs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8555" cy="2547314"/>
                    </a:xfrm>
                    <a:prstGeom prst="rect">
                      <a:avLst/>
                    </a:prstGeom>
                    <a:ln>
                      <a:noFill/>
                    </a:ln>
                    <a:effectLst>
                      <a:outerShdw blurRad="292100" dist="139700" dir="2700000" algn="tl" rotWithShape="0">
                        <a:srgbClr val="333333">
                          <a:alpha val="65000"/>
                        </a:srgbClr>
                      </a:outerShdw>
                    </a:effectLst>
                  </pic:spPr>
                </pic:pic>
              </a:graphicData>
            </a:graphic>
          </wp:inline>
        </w:drawing>
      </w:r>
    </w:p>
    <w:p w14:paraId="27A7B36D" w14:textId="4515E984" w:rsidR="007A3859" w:rsidRPr="007A3859" w:rsidRDefault="007A3859" w:rsidP="00DD58F2">
      <w:pPr>
        <w:rPr>
          <w:i/>
          <w:iCs/>
        </w:rPr>
      </w:pPr>
      <w:proofErr w:type="spellStart"/>
      <w:r w:rsidRPr="007A3859">
        <w:rPr>
          <w:i/>
          <w:iCs/>
        </w:rPr>
        <w:t>Patient</w:t>
      </w:r>
      <w:proofErr w:type="spellEnd"/>
      <w:r w:rsidRPr="007A3859">
        <w:rPr>
          <w:i/>
          <w:iCs/>
        </w:rPr>
        <w:t xml:space="preserve"> Empowerment </w:t>
      </w:r>
      <w:r w:rsidRPr="00195B5E">
        <w:rPr>
          <w:i/>
          <w:iCs/>
        </w:rPr>
        <w:t>op</w:t>
      </w:r>
      <w:r w:rsidR="00195B5E" w:rsidRPr="00195B5E">
        <w:rPr>
          <w:i/>
          <w:iCs/>
        </w:rPr>
        <w:t xml:space="preserve"> </w:t>
      </w:r>
      <w:hyperlink r:id="rId9" w:history="1">
        <w:r w:rsidR="00195B5E" w:rsidRPr="00195B5E">
          <w:rPr>
            <w:rStyle w:val="Hyperlink"/>
            <w:i/>
            <w:iCs/>
          </w:rPr>
          <w:t>https://vimeo.com/307110796</w:t>
        </w:r>
      </w:hyperlink>
      <w:r w:rsidR="00195B5E" w:rsidRPr="00195B5E">
        <w:rPr>
          <w:i/>
          <w:iCs/>
        </w:rPr>
        <w:t xml:space="preserve"> op </w:t>
      </w:r>
      <w:r w:rsidRPr="00195B5E">
        <w:rPr>
          <w:i/>
          <w:iCs/>
        </w:rPr>
        <w:t>een</w:t>
      </w:r>
      <w:r w:rsidRPr="007A3859">
        <w:rPr>
          <w:i/>
          <w:iCs/>
        </w:rPr>
        <w:t xml:space="preserve"> leuke manier uitgelegd in een filmpje van 2</w:t>
      </w:r>
      <w:r w:rsidR="00A54E99">
        <w:rPr>
          <w:i/>
          <w:iCs/>
        </w:rPr>
        <w:t xml:space="preserve"> </w:t>
      </w:r>
      <w:r w:rsidRPr="007A3859">
        <w:rPr>
          <w:i/>
          <w:iCs/>
        </w:rPr>
        <w:t>minuten en 48 seconden.</w:t>
      </w:r>
    </w:p>
    <w:p w14:paraId="2ABADB24" w14:textId="6B417231" w:rsidR="007A3859" w:rsidRDefault="008104C5" w:rsidP="00DD58F2">
      <w:r>
        <w:t>Zorgvragers</w:t>
      </w:r>
      <w:r w:rsidR="00414726">
        <w:t xml:space="preserve"> zijn dus afhankelijk </w:t>
      </w:r>
      <w:r w:rsidR="00D16E94">
        <w:t xml:space="preserve">van </w:t>
      </w:r>
      <w:r w:rsidR="00414726">
        <w:t xml:space="preserve">hun </w:t>
      </w:r>
      <w:r w:rsidR="009674B2">
        <w:t>zorgverstrekker</w:t>
      </w:r>
      <w:r w:rsidR="00414726">
        <w:t xml:space="preserve">s en meer dan dat hun </w:t>
      </w:r>
      <w:r w:rsidR="009674B2">
        <w:t>zorgverstrekker</w:t>
      </w:r>
      <w:r w:rsidR="00414726">
        <w:t xml:space="preserve">s afhankelijk zijn van hen. Ze kunnen niet zonder de </w:t>
      </w:r>
      <w:r w:rsidR="009674B2">
        <w:t>zorgverstrekker</w:t>
      </w:r>
      <w:r w:rsidR="00414726">
        <w:t>s voor hun diagnose of behandeling en daar gedragen ze zich naar: ze zeggen niet altijd wat ze denken</w:t>
      </w:r>
      <w:r w:rsidR="00417FCA">
        <w:t xml:space="preserve"> en vermijden iets te doen dat de toorn van de </w:t>
      </w:r>
      <w:r w:rsidR="009674B2">
        <w:t>zorgverstrekker</w:t>
      </w:r>
      <w:r w:rsidR="00417FCA">
        <w:t xml:space="preserve">s kan opwekken. Je bijt immers niet in de hand die je voedt. </w:t>
      </w:r>
      <w:r w:rsidR="002F7508">
        <w:t xml:space="preserve">Ook dat is weer goed te begrijpen. Nadeel is wel dat de </w:t>
      </w:r>
      <w:r w:rsidR="009674B2">
        <w:t>zorgverstrekker</w:t>
      </w:r>
      <w:r w:rsidR="002F7508">
        <w:t xml:space="preserve">s niet altijd meer stilstaan bij die </w:t>
      </w:r>
      <w:r w:rsidR="006C63A9">
        <w:t>1000</w:t>
      </w:r>
      <w:r w:rsidR="002F7508">
        <w:t xml:space="preserve"> kleine dingen terwijl ze dat misschien wel zouden doen als ze erop zouden worden gewezen.</w:t>
      </w:r>
    </w:p>
    <w:p w14:paraId="15D27972" w14:textId="5E5D26F6" w:rsidR="00195B5E" w:rsidRDefault="002F7508">
      <w:r>
        <w:t xml:space="preserve">Het is om al deze redenen dat de VZW </w:t>
      </w:r>
      <w:proofErr w:type="spellStart"/>
      <w:r w:rsidR="00625B25">
        <w:t>P</w:t>
      </w:r>
      <w:r>
        <w:t>atient</w:t>
      </w:r>
      <w:proofErr w:type="spellEnd"/>
      <w:r>
        <w:t xml:space="preserve"> Empowerment, vertrekkend van het basisboek “Balanceren tussen macht en onmacht” (</w:t>
      </w:r>
      <w:proofErr w:type="spellStart"/>
      <w:r>
        <w:t>Politeia</w:t>
      </w:r>
      <w:proofErr w:type="spellEnd"/>
      <w:r>
        <w:t xml:space="preserve">) tegen eind van </w:t>
      </w:r>
      <w:r w:rsidR="008104C5">
        <w:t>2022</w:t>
      </w:r>
      <w:r>
        <w:t xml:space="preserve"> een praktijkboek wil uitbreng</w:t>
      </w:r>
      <w:r w:rsidR="00971DC0">
        <w:t>en</w:t>
      </w:r>
      <w:r>
        <w:t xml:space="preserve"> waar</w:t>
      </w:r>
      <w:r w:rsidR="00971DC0">
        <w:t>in</w:t>
      </w:r>
      <w:r>
        <w:t xml:space="preserve"> talrijke van die kleine dingen staan opgesomd. Waardoor we er met z’n allen de nodige aandacht kunnen aan besteden. De VZW doet dat vanuit de overtuiging dat dit kan bijdragen tot een evenwaardige relatie in wederzijds respect. Want </w:t>
      </w:r>
      <w:r w:rsidR="00D16E94">
        <w:t xml:space="preserve">dat </w:t>
      </w:r>
      <w:r>
        <w:t>is wa</w:t>
      </w:r>
      <w:r w:rsidR="00D16E94">
        <w:t xml:space="preserve">t we moeten doen: </w:t>
      </w:r>
      <w:r>
        <w:t xml:space="preserve">elkaar verbeterpunten durven suggereren zonder ons aangevallen te voelen </w:t>
      </w:r>
      <w:r w:rsidR="00D16E94">
        <w:t xml:space="preserve">en dit </w:t>
      </w:r>
      <w:r>
        <w:t xml:space="preserve">vanuit </w:t>
      </w:r>
      <w:r w:rsidR="00E02272">
        <w:t>de</w:t>
      </w:r>
      <w:r>
        <w:t xml:space="preserve"> idee dat het in het belang is van de beste zorg aan de </w:t>
      </w:r>
      <w:r w:rsidR="009674B2">
        <w:t>zorgvrager</w:t>
      </w:r>
      <w:r>
        <w:t xml:space="preserve">. </w:t>
      </w:r>
      <w:r w:rsidR="00D16E94">
        <w:t>En d</w:t>
      </w:r>
      <w:r w:rsidR="00971DC0">
        <w:t xml:space="preserve">at </w:t>
      </w:r>
      <w:r w:rsidR="00D16E94">
        <w:t xml:space="preserve">ook de meeste </w:t>
      </w:r>
      <w:r w:rsidR="009674B2">
        <w:t>zorgverstrekker</w:t>
      </w:r>
      <w:r w:rsidR="00D16E94">
        <w:t xml:space="preserve">s zich </w:t>
      </w:r>
      <w:r w:rsidR="00971DC0">
        <w:t xml:space="preserve">daar </w:t>
      </w:r>
      <w:r w:rsidR="00417FCA">
        <w:t xml:space="preserve">dus </w:t>
      </w:r>
      <w:r w:rsidR="00D16E94">
        <w:t xml:space="preserve">beter bij </w:t>
      </w:r>
      <w:r w:rsidR="00E02272">
        <w:t xml:space="preserve">zullen </w:t>
      </w:r>
      <w:r w:rsidR="00D16E94">
        <w:t>voelen.</w:t>
      </w:r>
    </w:p>
    <w:p w14:paraId="0EF675FB" w14:textId="77777777" w:rsidR="000E3AC3" w:rsidRDefault="000E3AC3" w:rsidP="000E3AC3">
      <w:pPr>
        <w:rPr>
          <w:bCs/>
        </w:rPr>
      </w:pPr>
    </w:p>
    <w:p w14:paraId="2018CF44" w14:textId="77777777" w:rsidR="000E3AC3" w:rsidRDefault="000E3AC3" w:rsidP="000E3AC3">
      <w:pPr>
        <w:rPr>
          <w:lang w:val="en-GB"/>
        </w:rPr>
      </w:pPr>
      <w:r>
        <w:rPr>
          <w:lang w:val="en-GB"/>
        </w:rPr>
        <w:t>____________________________________________________________</w:t>
      </w:r>
    </w:p>
    <w:p w14:paraId="72D41634" w14:textId="77777777" w:rsidR="000E3AC3" w:rsidRDefault="000E3AC3" w:rsidP="000E3AC3">
      <w:pPr>
        <w:rPr>
          <w:lang w:val="en-GB"/>
        </w:rPr>
      </w:pPr>
      <w:proofErr w:type="spellStart"/>
      <w:r>
        <w:rPr>
          <w:b/>
          <w:bCs/>
          <w:lang w:val="en-GB"/>
        </w:rPr>
        <w:t>Bron</w:t>
      </w:r>
      <w:proofErr w:type="spellEnd"/>
      <w:r>
        <w:rPr>
          <w:bCs/>
          <w:lang w:val="en-GB"/>
        </w:rPr>
        <w:t xml:space="preserve"> </w:t>
      </w:r>
      <w:r>
        <w:rPr>
          <w:b/>
          <w:lang w:val="en-GB"/>
        </w:rPr>
        <w:t xml:space="preserve">Prof. Edgard Eeckman - </w:t>
      </w:r>
      <w:r>
        <w:fldChar w:fldCharType="begin"/>
      </w:r>
      <w:r>
        <w:rPr>
          <w:lang w:val="en-GB"/>
        </w:rPr>
        <w:instrText xml:space="preserve"> ADDIN EN.CITE &lt;EndNote&gt;&lt;Cite&gt;&lt;Author&gt;Eeckman&lt;/Author&gt;&lt;Year&gt;2018&lt;/Year&gt;&lt;RecNum&gt;3726&lt;/RecNum&gt;&lt;DisplayText&gt;(Eeckman, 2018)&lt;/DisplayText&gt;&lt;record&gt;&lt;rec-number&gt;3726&lt;/rec-number&gt;&lt;foreign-keys&gt;&lt;key app="EN" db-id="0a0trz5xottza2e9wwe5ev5fpvef90eztet2" timestamp="1556739293"&gt;3726&lt;/key&gt;&lt;/foreign-keys&gt;&lt;ref-type name="Thesis"&gt;32&lt;/ref-type&gt;&lt;contributors&gt;&lt;authors&gt;&lt;author&gt;Edgard Eeckman&lt;/author&gt;&lt;/authors&gt;&lt;/contributors&gt;&lt;titles&gt;&lt;title&gt;Power to the patient? Studying the power balance between patient and GP in relation to Web health information&lt;/title&gt;&lt;secondary-title&gt;Economics and Social Sciences&lt;/secondary-title&gt;&lt;/titles&gt;&lt;pages&gt;610&lt;/pages&gt;&lt;volume&gt;Doctor&lt;/volume&gt;&lt;dates&gt;&lt;year&gt;2018&lt;/year&gt;&lt;/dates&gt;&lt;pub-location&gt;Brussels&lt;/pub-location&gt;&lt;publisher&gt;VUB&lt;/publisher&gt;&lt;urls&gt;&lt;/urls&gt;&lt;language&gt;ENG&lt;/language&gt;&lt;/record&gt;&lt;/Cite&gt;&lt;/EndNote&gt;</w:instrText>
      </w:r>
      <w:r>
        <w:fldChar w:fldCharType="separate"/>
      </w:r>
      <w:r>
        <w:rPr>
          <w:noProof/>
          <w:lang w:val="en-GB"/>
        </w:rPr>
        <w:t>(Eeckman, 2018)</w:t>
      </w:r>
      <w:r>
        <w:fldChar w:fldCharType="end"/>
      </w:r>
    </w:p>
    <w:p w14:paraId="4D64B310" w14:textId="77777777" w:rsidR="000E3AC3" w:rsidRDefault="000E3AC3" w:rsidP="000E3AC3">
      <w:pPr>
        <w:pStyle w:val="EndNoteBibliography"/>
        <w:rPr>
          <w:lang w:val="nl-BE"/>
        </w:rPr>
      </w:pPr>
      <w:r>
        <w:fldChar w:fldCharType="begin"/>
      </w:r>
      <w:r>
        <w:instrText xml:space="preserve"> ADDIN EN.REFLIST </w:instrText>
      </w:r>
      <w:r>
        <w:fldChar w:fldCharType="separate"/>
      </w:r>
      <w:r>
        <w:t xml:space="preserve">Eeckman, E. (2018). </w:t>
      </w:r>
      <w:r>
        <w:rPr>
          <w:i/>
        </w:rPr>
        <w:t>Power to the patient? Studying the power balance between patient and GP in relation to Web health information.</w:t>
      </w:r>
      <w:r>
        <w:t xml:space="preserve"> </w:t>
      </w:r>
      <w:r>
        <w:rPr>
          <w:lang w:val="nl-BE"/>
        </w:rPr>
        <w:t xml:space="preserve">(Doctor), VUB, Brussels. </w:t>
      </w:r>
    </w:p>
    <w:p w14:paraId="36AC9970" w14:textId="2B36557D" w:rsidR="000E3AC3" w:rsidRPr="008104C5" w:rsidRDefault="000E3AC3" w:rsidP="000E3AC3">
      <w:r>
        <w:fldChar w:fldCharType="end"/>
      </w:r>
    </w:p>
    <w:sectPr w:rsidR="000E3AC3" w:rsidRPr="008104C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C6290" w14:textId="77777777" w:rsidR="00A237D7" w:rsidRDefault="00A237D7" w:rsidP="00A237D7">
      <w:pPr>
        <w:spacing w:after="0" w:line="240" w:lineRule="auto"/>
      </w:pPr>
      <w:r>
        <w:separator/>
      </w:r>
    </w:p>
  </w:endnote>
  <w:endnote w:type="continuationSeparator" w:id="0">
    <w:p w14:paraId="3CF2146D" w14:textId="77777777" w:rsidR="00A237D7" w:rsidRDefault="00A237D7" w:rsidP="00A23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850F" w14:textId="77777777" w:rsidR="00826BBB" w:rsidRDefault="00826B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B857" w14:textId="1D723C68" w:rsidR="00826BBB" w:rsidRDefault="00826BBB" w:rsidP="00826BBB">
    <w:pPr>
      <w:pStyle w:val="Voettekst"/>
      <w:jc w:val="right"/>
    </w:pPr>
    <w:r>
      <w:rPr>
        <w:color w:val="A6A6A6" w:themeColor="background1" w:themeShade="A6"/>
        <w:sz w:val="18"/>
        <w:szCs w:val="18"/>
      </w:rPr>
      <w:t xml:space="preserve">Elke stap zet je samen – vzw </w:t>
    </w:r>
    <w:proofErr w:type="spellStart"/>
    <w:r>
      <w:rPr>
        <w:color w:val="A6A6A6" w:themeColor="background1" w:themeShade="A6"/>
        <w:sz w:val="18"/>
        <w:szCs w:val="18"/>
      </w:rPr>
      <w:t>Patient</w:t>
    </w:r>
    <w:proofErr w:type="spellEnd"/>
    <w:r>
      <w:rPr>
        <w:color w:val="A6A6A6" w:themeColor="background1" w:themeShade="A6"/>
        <w:sz w:val="18"/>
        <w:szCs w:val="18"/>
      </w:rPr>
      <w:t xml:space="preserve"> Empowerment – 12-9-2021</w:t>
    </w:r>
  </w:p>
  <w:p w14:paraId="166BDEA5" w14:textId="77777777" w:rsidR="006B58E4" w:rsidRDefault="006B58E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560D" w14:textId="77777777" w:rsidR="00826BBB" w:rsidRDefault="00826B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BE81" w14:textId="77777777" w:rsidR="00A237D7" w:rsidRDefault="00A237D7" w:rsidP="00A237D7">
      <w:pPr>
        <w:spacing w:after="0" w:line="240" w:lineRule="auto"/>
      </w:pPr>
      <w:r>
        <w:separator/>
      </w:r>
    </w:p>
  </w:footnote>
  <w:footnote w:type="continuationSeparator" w:id="0">
    <w:p w14:paraId="04F1D98B" w14:textId="77777777" w:rsidR="00A237D7" w:rsidRDefault="00A237D7" w:rsidP="00A23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5A88" w14:textId="77777777" w:rsidR="00826BBB" w:rsidRDefault="00826B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991522"/>
      <w:docPartObj>
        <w:docPartGallery w:val="Page Numbers (Top of Page)"/>
        <w:docPartUnique/>
      </w:docPartObj>
    </w:sdtPr>
    <w:sdtEndPr/>
    <w:sdtContent>
      <w:p w14:paraId="4950984E" w14:textId="77777777" w:rsidR="00A237D7" w:rsidRDefault="00A237D7">
        <w:pPr>
          <w:pStyle w:val="Koptekst"/>
          <w:jc w:val="right"/>
        </w:pPr>
        <w:r>
          <w:fldChar w:fldCharType="begin"/>
        </w:r>
        <w:r>
          <w:instrText>PAGE   \* MERGEFORMAT</w:instrText>
        </w:r>
        <w:r>
          <w:fldChar w:fldCharType="separate"/>
        </w:r>
        <w:r>
          <w:rPr>
            <w:lang w:val="nl-NL"/>
          </w:rPr>
          <w:t>2</w:t>
        </w:r>
        <w:r>
          <w:fldChar w:fldCharType="end"/>
        </w:r>
      </w:p>
    </w:sdtContent>
  </w:sdt>
  <w:p w14:paraId="33EFD429" w14:textId="77777777" w:rsidR="00A237D7" w:rsidRDefault="00A237D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991E" w14:textId="77777777" w:rsidR="00826BBB" w:rsidRDefault="00826BB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C5"/>
    <w:rsid w:val="0002075F"/>
    <w:rsid w:val="00064821"/>
    <w:rsid w:val="000833FE"/>
    <w:rsid w:val="00085CCD"/>
    <w:rsid w:val="000A01C7"/>
    <w:rsid w:val="000B60CA"/>
    <w:rsid w:val="000D2D35"/>
    <w:rsid w:val="000E3AC3"/>
    <w:rsid w:val="00166EA7"/>
    <w:rsid w:val="00195B5E"/>
    <w:rsid w:val="00197561"/>
    <w:rsid w:val="001D0E3E"/>
    <w:rsid w:val="001F5A04"/>
    <w:rsid w:val="002036D4"/>
    <w:rsid w:val="00271F4A"/>
    <w:rsid w:val="002A3004"/>
    <w:rsid w:val="002D3122"/>
    <w:rsid w:val="002D5EFF"/>
    <w:rsid w:val="002E1FCB"/>
    <w:rsid w:val="002F7508"/>
    <w:rsid w:val="00322FF8"/>
    <w:rsid w:val="003461D1"/>
    <w:rsid w:val="00370BAD"/>
    <w:rsid w:val="003953EA"/>
    <w:rsid w:val="00396ACA"/>
    <w:rsid w:val="003C7ABD"/>
    <w:rsid w:val="003D33C1"/>
    <w:rsid w:val="003E7A33"/>
    <w:rsid w:val="003F1ADE"/>
    <w:rsid w:val="00414726"/>
    <w:rsid w:val="00417FCA"/>
    <w:rsid w:val="004571D3"/>
    <w:rsid w:val="00474FF2"/>
    <w:rsid w:val="00493048"/>
    <w:rsid w:val="004A7C6B"/>
    <w:rsid w:val="004B46E8"/>
    <w:rsid w:val="004F61B1"/>
    <w:rsid w:val="005138BD"/>
    <w:rsid w:val="005226AD"/>
    <w:rsid w:val="00545F31"/>
    <w:rsid w:val="005A3E21"/>
    <w:rsid w:val="005B7B7E"/>
    <w:rsid w:val="005F66DE"/>
    <w:rsid w:val="006257AA"/>
    <w:rsid w:val="00625B25"/>
    <w:rsid w:val="00647E08"/>
    <w:rsid w:val="006B58E4"/>
    <w:rsid w:val="006C63A9"/>
    <w:rsid w:val="006E2B46"/>
    <w:rsid w:val="006E540D"/>
    <w:rsid w:val="007004FD"/>
    <w:rsid w:val="00711194"/>
    <w:rsid w:val="0071570A"/>
    <w:rsid w:val="00797A3E"/>
    <w:rsid w:val="007A3859"/>
    <w:rsid w:val="007C4B89"/>
    <w:rsid w:val="007E1E25"/>
    <w:rsid w:val="007F2032"/>
    <w:rsid w:val="008104C5"/>
    <w:rsid w:val="00820BC2"/>
    <w:rsid w:val="00826BBB"/>
    <w:rsid w:val="00835BB6"/>
    <w:rsid w:val="00860CA2"/>
    <w:rsid w:val="00864F05"/>
    <w:rsid w:val="008727C8"/>
    <w:rsid w:val="00882B5B"/>
    <w:rsid w:val="008B1687"/>
    <w:rsid w:val="008C04C5"/>
    <w:rsid w:val="008C4CCB"/>
    <w:rsid w:val="008E670D"/>
    <w:rsid w:val="00916D44"/>
    <w:rsid w:val="0095734E"/>
    <w:rsid w:val="00957B69"/>
    <w:rsid w:val="009674B2"/>
    <w:rsid w:val="00971DC0"/>
    <w:rsid w:val="00982533"/>
    <w:rsid w:val="009F476C"/>
    <w:rsid w:val="00A061E0"/>
    <w:rsid w:val="00A13DA5"/>
    <w:rsid w:val="00A235B3"/>
    <w:rsid w:val="00A237D7"/>
    <w:rsid w:val="00A3617A"/>
    <w:rsid w:val="00A54E99"/>
    <w:rsid w:val="00A57C82"/>
    <w:rsid w:val="00A61669"/>
    <w:rsid w:val="00A737DF"/>
    <w:rsid w:val="00A95D7F"/>
    <w:rsid w:val="00AA4612"/>
    <w:rsid w:val="00AB6893"/>
    <w:rsid w:val="00AD3AE2"/>
    <w:rsid w:val="00AE4394"/>
    <w:rsid w:val="00AF742E"/>
    <w:rsid w:val="00B038FF"/>
    <w:rsid w:val="00B225C1"/>
    <w:rsid w:val="00B3026A"/>
    <w:rsid w:val="00B34892"/>
    <w:rsid w:val="00B4050C"/>
    <w:rsid w:val="00B43893"/>
    <w:rsid w:val="00B45BEB"/>
    <w:rsid w:val="00B5246D"/>
    <w:rsid w:val="00B572F0"/>
    <w:rsid w:val="00B64907"/>
    <w:rsid w:val="00B65947"/>
    <w:rsid w:val="00B83988"/>
    <w:rsid w:val="00BA276A"/>
    <w:rsid w:val="00BB6D05"/>
    <w:rsid w:val="00C52DBA"/>
    <w:rsid w:val="00C74736"/>
    <w:rsid w:val="00CD4964"/>
    <w:rsid w:val="00CE28DB"/>
    <w:rsid w:val="00CE3DC5"/>
    <w:rsid w:val="00D16508"/>
    <w:rsid w:val="00D16E94"/>
    <w:rsid w:val="00D259A8"/>
    <w:rsid w:val="00D25D3A"/>
    <w:rsid w:val="00D86690"/>
    <w:rsid w:val="00D931E1"/>
    <w:rsid w:val="00DD58F2"/>
    <w:rsid w:val="00E02272"/>
    <w:rsid w:val="00E17D32"/>
    <w:rsid w:val="00E25AD5"/>
    <w:rsid w:val="00E27312"/>
    <w:rsid w:val="00E559CD"/>
    <w:rsid w:val="00E70AEC"/>
    <w:rsid w:val="00E71D84"/>
    <w:rsid w:val="00E93DA1"/>
    <w:rsid w:val="00ED250B"/>
    <w:rsid w:val="00F028D2"/>
    <w:rsid w:val="00F221A0"/>
    <w:rsid w:val="00F2635D"/>
    <w:rsid w:val="00F2760E"/>
    <w:rsid w:val="00F32ECF"/>
    <w:rsid w:val="00F45858"/>
    <w:rsid w:val="00FA50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D8FF"/>
  <w15:chartTrackingRefBased/>
  <w15:docId w15:val="{D9A0E7A6-ED60-48B0-A9C7-ED17743F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37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37D7"/>
  </w:style>
  <w:style w:type="paragraph" w:styleId="Voettekst">
    <w:name w:val="footer"/>
    <w:basedOn w:val="Standaard"/>
    <w:link w:val="VoettekstChar"/>
    <w:uiPriority w:val="99"/>
    <w:unhideWhenUsed/>
    <w:rsid w:val="00A237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37D7"/>
  </w:style>
  <w:style w:type="paragraph" w:styleId="Ballontekst">
    <w:name w:val="Balloon Text"/>
    <w:basedOn w:val="Standaard"/>
    <w:link w:val="BallontekstChar"/>
    <w:uiPriority w:val="99"/>
    <w:semiHidden/>
    <w:unhideWhenUsed/>
    <w:rsid w:val="005226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26AD"/>
    <w:rPr>
      <w:rFonts w:ascii="Segoe UI" w:hAnsi="Segoe UI" w:cs="Segoe UI"/>
      <w:sz w:val="18"/>
      <w:szCs w:val="18"/>
    </w:rPr>
  </w:style>
  <w:style w:type="character" w:styleId="Hyperlink">
    <w:name w:val="Hyperlink"/>
    <w:basedOn w:val="Standaardalinea-lettertype"/>
    <w:uiPriority w:val="99"/>
    <w:unhideWhenUsed/>
    <w:rsid w:val="00D259A8"/>
    <w:rPr>
      <w:color w:val="0563C1" w:themeColor="hyperlink"/>
      <w:u w:val="single"/>
    </w:rPr>
  </w:style>
  <w:style w:type="character" w:styleId="Onopgelostemelding">
    <w:name w:val="Unresolved Mention"/>
    <w:basedOn w:val="Standaardalinea-lettertype"/>
    <w:uiPriority w:val="99"/>
    <w:semiHidden/>
    <w:unhideWhenUsed/>
    <w:rsid w:val="00D259A8"/>
    <w:rPr>
      <w:color w:val="605E5C"/>
      <w:shd w:val="clear" w:color="auto" w:fill="E1DFDD"/>
    </w:rPr>
  </w:style>
  <w:style w:type="character" w:customStyle="1" w:styleId="EndNoteBibliographyChar">
    <w:name w:val="EndNote Bibliography Char"/>
    <w:basedOn w:val="Standaardalinea-lettertype"/>
    <w:link w:val="EndNoteBibliography"/>
    <w:locked/>
    <w:rsid w:val="000E3AC3"/>
    <w:rPr>
      <w:rFonts w:ascii="Calibri" w:hAnsi="Calibri" w:cs="Calibri"/>
      <w:noProof/>
      <w:lang w:val="en-US"/>
    </w:rPr>
  </w:style>
  <w:style w:type="paragraph" w:customStyle="1" w:styleId="EndNoteBibliography">
    <w:name w:val="EndNote Bibliography"/>
    <w:basedOn w:val="Standaard"/>
    <w:link w:val="EndNoteBibliographyChar"/>
    <w:rsid w:val="000E3AC3"/>
    <w:pPr>
      <w:spacing w:line="240" w:lineRule="auto"/>
    </w:pPr>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686693">
      <w:bodyDiv w:val="1"/>
      <w:marLeft w:val="0"/>
      <w:marRight w:val="0"/>
      <w:marTop w:val="0"/>
      <w:marBottom w:val="0"/>
      <w:divBdr>
        <w:top w:val="none" w:sz="0" w:space="0" w:color="auto"/>
        <w:left w:val="none" w:sz="0" w:space="0" w:color="auto"/>
        <w:bottom w:val="none" w:sz="0" w:space="0" w:color="auto"/>
        <w:right w:val="none" w:sz="0" w:space="0" w:color="auto"/>
      </w:divBdr>
    </w:div>
    <w:div w:id="154548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vimeo.com/30711079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vimeo.com/307110796"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1482</Words>
  <Characters>8155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 Eeckman</dc:creator>
  <cp:keywords/>
  <dc:description/>
  <cp:lastModifiedBy>Edgard Eeckman</cp:lastModifiedBy>
  <cp:revision>8</cp:revision>
  <dcterms:created xsi:type="dcterms:W3CDTF">2021-09-11T12:11:00Z</dcterms:created>
  <dcterms:modified xsi:type="dcterms:W3CDTF">2021-09-11T13:00:00Z</dcterms:modified>
</cp:coreProperties>
</file>