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DF06" w14:textId="0A8EA330" w:rsidR="00263E0D" w:rsidRDefault="00263E0D" w:rsidP="00263E0D">
      <w:pPr>
        <w:jc w:val="right"/>
        <w:rPr>
          <w:b/>
          <w:bCs/>
          <w:i/>
          <w:iCs/>
          <w:sz w:val="40"/>
          <w:szCs w:val="40"/>
        </w:rPr>
      </w:pPr>
      <w:r>
        <w:rPr>
          <w:noProof/>
        </w:rPr>
        <w:drawing>
          <wp:inline distT="0" distB="0" distL="0" distR="0" wp14:anchorId="1D1717A5" wp14:editId="19F2D90E">
            <wp:extent cx="1446530" cy="731520"/>
            <wp:effectExtent l="0" t="0" r="127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6530" cy="731520"/>
                    </a:xfrm>
                    <a:prstGeom prst="rect">
                      <a:avLst/>
                    </a:prstGeom>
                  </pic:spPr>
                </pic:pic>
              </a:graphicData>
            </a:graphic>
          </wp:inline>
        </w:drawing>
      </w:r>
    </w:p>
    <w:p w14:paraId="59C88FE7" w14:textId="08C6C7D1" w:rsidR="00D92731" w:rsidRDefault="00D92731">
      <w:pPr>
        <w:rPr>
          <w:b/>
          <w:bCs/>
          <w:sz w:val="40"/>
          <w:szCs w:val="40"/>
        </w:rPr>
      </w:pPr>
      <w:proofErr w:type="spellStart"/>
      <w:r w:rsidRPr="00902E2E">
        <w:rPr>
          <w:b/>
          <w:bCs/>
          <w:i/>
          <w:iCs/>
          <w:sz w:val="40"/>
          <w:szCs w:val="40"/>
        </w:rPr>
        <w:t>Patient</w:t>
      </w:r>
      <w:proofErr w:type="spellEnd"/>
      <w:r w:rsidRPr="00902E2E">
        <w:rPr>
          <w:b/>
          <w:bCs/>
          <w:i/>
          <w:iCs/>
          <w:sz w:val="40"/>
          <w:szCs w:val="40"/>
        </w:rPr>
        <w:t xml:space="preserve"> empowerment</w:t>
      </w:r>
      <w:r w:rsidR="008E66A8">
        <w:rPr>
          <w:b/>
          <w:bCs/>
          <w:sz w:val="40"/>
          <w:szCs w:val="40"/>
        </w:rPr>
        <w:t>:</w:t>
      </w:r>
      <w:r>
        <w:rPr>
          <w:b/>
          <w:bCs/>
          <w:sz w:val="40"/>
          <w:szCs w:val="40"/>
        </w:rPr>
        <w:br/>
      </w:r>
      <w:r w:rsidR="008E66A8">
        <w:rPr>
          <w:b/>
          <w:bCs/>
          <w:sz w:val="40"/>
          <w:szCs w:val="40"/>
        </w:rPr>
        <w:t>je zo onafhankelijk mogelijk voelen</w:t>
      </w:r>
    </w:p>
    <w:p w14:paraId="3113E499" w14:textId="77777777" w:rsidR="007D6B4F" w:rsidRDefault="00875591">
      <w:r>
        <w:t xml:space="preserve">Er kan veel veranderen als je ernstig ziek wordt, maar één van de dingen is dat je </w:t>
      </w:r>
      <w:r w:rsidRPr="002369B0">
        <w:rPr>
          <w:i/>
          <w:iCs/>
        </w:rPr>
        <w:t>afhankelijk</w:t>
      </w:r>
      <w:r>
        <w:t xml:space="preserve"> wordt. Afhankelijk van de ziekte soms, van anderen, van artsen en andere zorgverleners. </w:t>
      </w:r>
      <w:r w:rsidR="00E5241B">
        <w:t xml:space="preserve">We leven in een wereld waar we graag gewoon ons goesting doen en dat kan ineens niet meer. Daardoor voelen we ons nog slechter of we worden er gefrustreerd door, of kwaad. Aan die afhankelijkheid is vaak niet veel te doen. Als je </w:t>
      </w:r>
      <w:r w:rsidR="00AB39D8">
        <w:t xml:space="preserve">bijvoorbeeld </w:t>
      </w:r>
      <w:r w:rsidR="00E5241B">
        <w:t xml:space="preserve">geneesmiddelen moet nemen die niet zomaar vrij te krijgen zijn bij de apotheker, kan je nu eenmaal niet zonder het voorschrift van een dokter en die is ook de enige die kan zeggen welke ziekte je hebt. Hij </w:t>
      </w:r>
      <w:r w:rsidR="0006708B">
        <w:t xml:space="preserve">of zij </w:t>
      </w:r>
      <w:r w:rsidR="00E5241B">
        <w:t>heeft daarin doorgaans veel ervaring én heeft er minstens 6 jaar voor gestudeerd.</w:t>
      </w:r>
      <w:r w:rsidR="00A07287">
        <w:t xml:space="preserve"> </w:t>
      </w:r>
    </w:p>
    <w:p w14:paraId="1E8F7BE3" w14:textId="49401FF9" w:rsidR="004036E5" w:rsidRDefault="00A07287">
      <w:r>
        <w:t xml:space="preserve">Toch kan </w:t>
      </w:r>
      <w:r w:rsidR="007D6B4F">
        <w:t>de dokter</w:t>
      </w:r>
      <w:r>
        <w:t xml:space="preserve"> iets doen aan </w:t>
      </w:r>
      <w:r w:rsidRPr="00AB39D8">
        <w:rPr>
          <w:i/>
          <w:iCs/>
        </w:rPr>
        <w:t>het gevoel van afhankelijkheid</w:t>
      </w:r>
      <w:r>
        <w:t xml:space="preserve">. De dokter kan dat verminderen door je goed te informeren over je ziekte. Je kan duidelijke uitleg krijgen over de behandeling, waarom bepaalde geneesmiddelen nodig zijn en waarom je die op een bepaald moment en in een specifieke hoeveelheid moet innemen. De dokter luistert dan ook goed naar wat </w:t>
      </w:r>
      <w:r w:rsidRPr="00AB39D8">
        <w:rPr>
          <w:i/>
          <w:iCs/>
        </w:rPr>
        <w:t>jij</w:t>
      </w:r>
      <w:r>
        <w:t xml:space="preserve"> wil. Immers, jij zal de eventuele bijwerkingen van de behandeling dragen en jij bent dus degene die moet beslissen o</w:t>
      </w:r>
      <w:r w:rsidR="00AB39D8">
        <w:t>f</w:t>
      </w:r>
      <w:r>
        <w:t xml:space="preserve"> je bereid bent die te dragen. Eigenlijk laat de dokter je dan mee beslissen. Het voordeel is dat je je helemaal betrokken voelt. Je weet wat waarom gebeurt en je bent even overtuigd van het nut als de dokter zelf. Dat heet dan samen </w:t>
      </w:r>
      <w:proofErr w:type="spellStart"/>
      <w:r>
        <w:t>Patient</w:t>
      </w:r>
      <w:proofErr w:type="spellEnd"/>
      <w:r>
        <w:t xml:space="preserve"> Empowerment.</w:t>
      </w:r>
    </w:p>
    <w:p w14:paraId="702D152D" w14:textId="13845398" w:rsidR="00291CDB" w:rsidRPr="00291CDB" w:rsidRDefault="00291CDB">
      <w:pPr>
        <w:rPr>
          <w:b/>
          <w:bCs/>
          <w:sz w:val="24"/>
          <w:szCs w:val="24"/>
        </w:rPr>
      </w:pPr>
      <w:r w:rsidRPr="00291CDB">
        <w:rPr>
          <w:b/>
          <w:bCs/>
          <w:sz w:val="24"/>
          <w:szCs w:val="24"/>
        </w:rPr>
        <w:t>Luisteren naar elkaar</w:t>
      </w:r>
    </w:p>
    <w:p w14:paraId="5B018CFE" w14:textId="3C1767FA" w:rsidR="002369B0" w:rsidRDefault="00C03CBA">
      <w:r>
        <w:t xml:space="preserve">Het beste resultaat voor iedereen wordt bereikt door wederzijds begrip en nauwe samenwerking. Dat is ook waar het bij </w:t>
      </w:r>
      <w:proofErr w:type="spellStart"/>
      <w:r>
        <w:t>Patient</w:t>
      </w:r>
      <w:proofErr w:type="spellEnd"/>
      <w:r>
        <w:t xml:space="preserve"> Empowerment om draait: het creëren van een gelijkwaardige relatie tussen wie zorg krijgt en wie zorg geeft en dit met respect voor elkaars perspectief.</w:t>
      </w:r>
    </w:p>
    <w:p w14:paraId="0BB89F04" w14:textId="151725BE" w:rsidR="007758B8" w:rsidRDefault="0080570B">
      <w:pPr>
        <w:rPr>
          <w:bCs/>
        </w:rPr>
      </w:pPr>
      <w:r>
        <w:rPr>
          <w:bCs/>
        </w:rPr>
        <w:t xml:space="preserve">Alle informatie op </w:t>
      </w:r>
      <w:hyperlink r:id="rId7" w:history="1">
        <w:r w:rsidRPr="00951B04">
          <w:rPr>
            <w:rStyle w:val="Hyperlink"/>
            <w:bCs/>
          </w:rPr>
          <w:t>www.patientempowerment.be</w:t>
        </w:r>
      </w:hyperlink>
      <w:r>
        <w:rPr>
          <w:bCs/>
        </w:rPr>
        <w:t>.</w:t>
      </w:r>
    </w:p>
    <w:p w14:paraId="340F9F86" w14:textId="5667A5AE" w:rsidR="004879E5" w:rsidRDefault="004879E5">
      <w:pPr>
        <w:rPr>
          <w:bCs/>
        </w:rPr>
      </w:pPr>
    </w:p>
    <w:p w14:paraId="614BE16C" w14:textId="3713C493" w:rsidR="004879E5" w:rsidRDefault="004879E5">
      <w:pPr>
        <w:rPr>
          <w:bCs/>
        </w:rPr>
      </w:pPr>
    </w:p>
    <w:p w14:paraId="52FB3990" w14:textId="77777777" w:rsidR="004879E5" w:rsidRDefault="004879E5" w:rsidP="004879E5">
      <w:pPr>
        <w:rPr>
          <w:bCs/>
        </w:rPr>
      </w:pPr>
    </w:p>
    <w:p w14:paraId="0ADC2F25" w14:textId="77777777" w:rsidR="004879E5" w:rsidRDefault="004879E5" w:rsidP="004879E5">
      <w:pPr>
        <w:rPr>
          <w:lang w:val="en-GB"/>
        </w:rPr>
      </w:pPr>
      <w:r>
        <w:rPr>
          <w:lang w:val="en-GB"/>
        </w:rPr>
        <w:t>____________________________________________________________</w:t>
      </w:r>
    </w:p>
    <w:p w14:paraId="3C094C26" w14:textId="77777777" w:rsidR="004879E5" w:rsidRDefault="004879E5" w:rsidP="004879E5">
      <w:pPr>
        <w:rPr>
          <w:lang w:val="en-GB"/>
        </w:rPr>
      </w:pPr>
      <w:proofErr w:type="spellStart"/>
      <w:r>
        <w:rPr>
          <w:b/>
          <w:bCs/>
          <w:lang w:val="en-GB"/>
        </w:rPr>
        <w:t>Bron</w:t>
      </w:r>
      <w:proofErr w:type="spellEnd"/>
      <w:r>
        <w:rPr>
          <w:bCs/>
          <w:lang w:val="en-GB"/>
        </w:rPr>
        <w:t xml:space="preserve"> </w:t>
      </w:r>
      <w:r>
        <w:rPr>
          <w:b/>
          <w:lang w:val="en-GB"/>
        </w:rPr>
        <w:t xml:space="preserve">Prof. Edgard Eeckman - </w:t>
      </w:r>
      <w:r>
        <w:fldChar w:fldCharType="begin"/>
      </w:r>
      <w:r>
        <w:rPr>
          <w:lang w:val="en-GB"/>
        </w:rPr>
        <w:instrText xml:space="preserve"> ADDIN EN.CITE &lt;EndNote&gt;&lt;Cite&gt;&lt;Author&gt;Eeckman&lt;/Author&gt;&lt;Year&gt;2018&lt;/Year&gt;&lt;RecNum&gt;3726&lt;/RecNum&gt;&lt;DisplayText&gt;(Eeckman, 2018)&lt;/DisplayText&gt;&lt;record&gt;&lt;rec-number&gt;3726&lt;/rec-number&gt;&lt;foreign-keys&gt;&lt;key app="EN" db-id="0a0trz5xottza2e9wwe5ev5fpvef90eztet2" timestamp="1556739293"&gt;3726&lt;/key&gt;&lt;/foreign-keys&gt;&lt;ref-type name="Thesis"&gt;32&lt;/ref-type&gt;&lt;contributors&gt;&lt;authors&gt;&lt;author&gt;Edgard Eeckman&lt;/author&gt;&lt;/authors&gt;&lt;/contributors&gt;&lt;titles&gt;&lt;title&gt;Power to the patient? Studying the power balance between patient and GP in relation to Web health information&lt;/title&gt;&lt;secondary-title&gt;Economics and Social Sciences&lt;/secondary-title&gt;&lt;/titles&gt;&lt;pages&gt;610&lt;/pages&gt;&lt;volume&gt;Doctor&lt;/volume&gt;&lt;dates&gt;&lt;year&gt;2018&lt;/year&gt;&lt;/dates&gt;&lt;pub-location&gt;Brussels&lt;/pub-location&gt;&lt;publisher&gt;VUB&lt;/publisher&gt;&lt;urls&gt;&lt;/urls&gt;&lt;language&gt;ENG&lt;/language&gt;&lt;/record&gt;&lt;/Cite&gt;&lt;/EndNote&gt;</w:instrText>
      </w:r>
      <w:r>
        <w:fldChar w:fldCharType="separate"/>
      </w:r>
      <w:r>
        <w:rPr>
          <w:noProof/>
          <w:lang w:val="en-GB"/>
        </w:rPr>
        <w:t>(Eeckman, 2018)</w:t>
      </w:r>
      <w:r>
        <w:fldChar w:fldCharType="end"/>
      </w:r>
    </w:p>
    <w:p w14:paraId="4BBB2000" w14:textId="77777777" w:rsidR="004879E5" w:rsidRDefault="004879E5" w:rsidP="004879E5">
      <w:pPr>
        <w:pStyle w:val="EndNoteBibliography"/>
        <w:rPr>
          <w:lang w:val="nl-BE"/>
        </w:rPr>
      </w:pPr>
      <w:r>
        <w:fldChar w:fldCharType="begin"/>
      </w:r>
      <w:r>
        <w:instrText xml:space="preserve"> ADDIN EN.REFLIST </w:instrText>
      </w:r>
      <w:r>
        <w:fldChar w:fldCharType="separate"/>
      </w:r>
      <w:r>
        <w:t xml:space="preserve">Eeckman, E. (2018). </w:t>
      </w:r>
      <w:r>
        <w:rPr>
          <w:i/>
        </w:rPr>
        <w:t>Power to the patient? Studying the power balance between patient and GP in relation to Web health information.</w:t>
      </w:r>
      <w:r>
        <w:t xml:space="preserve"> </w:t>
      </w:r>
      <w:r>
        <w:rPr>
          <w:lang w:val="nl-BE"/>
        </w:rPr>
        <w:t xml:space="preserve">(Doctor), VUB, Brussels. </w:t>
      </w:r>
    </w:p>
    <w:p w14:paraId="0C691B2A" w14:textId="64C783CD" w:rsidR="004879E5" w:rsidRPr="007D6B4F" w:rsidRDefault="004879E5" w:rsidP="004879E5">
      <w:pPr>
        <w:rPr>
          <w:bCs/>
        </w:rPr>
      </w:pPr>
      <w:r>
        <w:fldChar w:fldCharType="end"/>
      </w:r>
    </w:p>
    <w:sectPr w:rsidR="004879E5" w:rsidRPr="007D6B4F" w:rsidSect="00F22E88">
      <w:footerReference w:type="default" r:id="rId8"/>
      <w:pgSz w:w="11906" w:h="16838"/>
      <w:pgMar w:top="737" w:right="851"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4EC6" w14:textId="77777777" w:rsidR="00EA32C5" w:rsidRDefault="00EA32C5" w:rsidP="00EA32C5">
      <w:pPr>
        <w:spacing w:after="0" w:line="240" w:lineRule="auto"/>
      </w:pPr>
      <w:r>
        <w:separator/>
      </w:r>
    </w:p>
  </w:endnote>
  <w:endnote w:type="continuationSeparator" w:id="0">
    <w:p w14:paraId="29623421" w14:textId="77777777" w:rsidR="00EA32C5" w:rsidRDefault="00EA32C5" w:rsidP="00EA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0F20" w14:textId="55C53132" w:rsidR="00D313C1" w:rsidRDefault="00D313C1" w:rsidP="00D313C1">
    <w:pPr>
      <w:pStyle w:val="Voettekst"/>
      <w:jc w:val="right"/>
    </w:pPr>
    <w:r>
      <w:rPr>
        <w:color w:val="A6A6A6" w:themeColor="background1" w:themeShade="A6"/>
        <w:sz w:val="18"/>
        <w:szCs w:val="18"/>
      </w:rPr>
      <w:t xml:space="preserve">Elke stap zet je samen – vzw </w:t>
    </w:r>
    <w:proofErr w:type="spellStart"/>
    <w:r>
      <w:rPr>
        <w:color w:val="A6A6A6" w:themeColor="background1" w:themeShade="A6"/>
        <w:sz w:val="18"/>
        <w:szCs w:val="18"/>
      </w:rPr>
      <w:t>Patient</w:t>
    </w:r>
    <w:proofErr w:type="spellEnd"/>
    <w:r>
      <w:rPr>
        <w:color w:val="A6A6A6" w:themeColor="background1" w:themeShade="A6"/>
        <w:sz w:val="18"/>
        <w:szCs w:val="18"/>
      </w:rPr>
      <w:t xml:space="preserve"> Empowerment – 12-9-2021</w:t>
    </w:r>
  </w:p>
  <w:p w14:paraId="14932240" w14:textId="77777777" w:rsidR="00D313C1" w:rsidRDefault="00D313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6823" w14:textId="77777777" w:rsidR="00EA32C5" w:rsidRDefault="00EA32C5" w:rsidP="00EA32C5">
      <w:pPr>
        <w:spacing w:after="0" w:line="240" w:lineRule="auto"/>
      </w:pPr>
      <w:r>
        <w:separator/>
      </w:r>
    </w:p>
  </w:footnote>
  <w:footnote w:type="continuationSeparator" w:id="0">
    <w:p w14:paraId="387BE7EA" w14:textId="77777777" w:rsidR="00EA32C5" w:rsidRDefault="00EA32C5" w:rsidP="00EA3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1B"/>
    <w:rsid w:val="000032CF"/>
    <w:rsid w:val="0001237C"/>
    <w:rsid w:val="00016C09"/>
    <w:rsid w:val="000515A9"/>
    <w:rsid w:val="000523C0"/>
    <w:rsid w:val="00060B9F"/>
    <w:rsid w:val="00063A43"/>
    <w:rsid w:val="0006708B"/>
    <w:rsid w:val="00072EE2"/>
    <w:rsid w:val="00081A1A"/>
    <w:rsid w:val="00090C01"/>
    <w:rsid w:val="00116326"/>
    <w:rsid w:val="00117886"/>
    <w:rsid w:val="001217B5"/>
    <w:rsid w:val="00122402"/>
    <w:rsid w:val="001344E4"/>
    <w:rsid w:val="001379CE"/>
    <w:rsid w:val="001422D4"/>
    <w:rsid w:val="001A15A4"/>
    <w:rsid w:val="001A3CEB"/>
    <w:rsid w:val="001A4E85"/>
    <w:rsid w:val="001A5B1C"/>
    <w:rsid w:val="001D3E89"/>
    <w:rsid w:val="001D6754"/>
    <w:rsid w:val="001D70A2"/>
    <w:rsid w:val="001E5229"/>
    <w:rsid w:val="002041A2"/>
    <w:rsid w:val="002369B0"/>
    <w:rsid w:val="002517FD"/>
    <w:rsid w:val="0025616D"/>
    <w:rsid w:val="00263E0D"/>
    <w:rsid w:val="00265246"/>
    <w:rsid w:val="0028400E"/>
    <w:rsid w:val="002902A4"/>
    <w:rsid w:val="002916D4"/>
    <w:rsid w:val="00291CDB"/>
    <w:rsid w:val="00295259"/>
    <w:rsid w:val="002B35D4"/>
    <w:rsid w:val="002B5B37"/>
    <w:rsid w:val="002C2AD1"/>
    <w:rsid w:val="002C4E9C"/>
    <w:rsid w:val="002D737A"/>
    <w:rsid w:val="002F1A69"/>
    <w:rsid w:val="002F245D"/>
    <w:rsid w:val="003023A4"/>
    <w:rsid w:val="00310E2E"/>
    <w:rsid w:val="00312BBD"/>
    <w:rsid w:val="003200C8"/>
    <w:rsid w:val="00333797"/>
    <w:rsid w:val="0038605D"/>
    <w:rsid w:val="00394CC8"/>
    <w:rsid w:val="00396340"/>
    <w:rsid w:val="003B6177"/>
    <w:rsid w:val="003D0002"/>
    <w:rsid w:val="003D5A22"/>
    <w:rsid w:val="003D7AC4"/>
    <w:rsid w:val="003E2BCD"/>
    <w:rsid w:val="003F15BB"/>
    <w:rsid w:val="003F359D"/>
    <w:rsid w:val="003F7687"/>
    <w:rsid w:val="0040219E"/>
    <w:rsid w:val="004036E5"/>
    <w:rsid w:val="00410C55"/>
    <w:rsid w:val="004220C2"/>
    <w:rsid w:val="00426E8B"/>
    <w:rsid w:val="004879E5"/>
    <w:rsid w:val="00491A57"/>
    <w:rsid w:val="0049598D"/>
    <w:rsid w:val="004B380F"/>
    <w:rsid w:val="004B60A8"/>
    <w:rsid w:val="004B6E35"/>
    <w:rsid w:val="004E05EB"/>
    <w:rsid w:val="004E1877"/>
    <w:rsid w:val="00525AAB"/>
    <w:rsid w:val="00530F7F"/>
    <w:rsid w:val="005375F0"/>
    <w:rsid w:val="00542049"/>
    <w:rsid w:val="00545F45"/>
    <w:rsid w:val="00552B4A"/>
    <w:rsid w:val="00572B24"/>
    <w:rsid w:val="005745C8"/>
    <w:rsid w:val="005823E5"/>
    <w:rsid w:val="00586966"/>
    <w:rsid w:val="005A0B39"/>
    <w:rsid w:val="005A173A"/>
    <w:rsid w:val="005B38FA"/>
    <w:rsid w:val="005B5804"/>
    <w:rsid w:val="005C6788"/>
    <w:rsid w:val="005E01E3"/>
    <w:rsid w:val="00605659"/>
    <w:rsid w:val="00614ECA"/>
    <w:rsid w:val="00632B69"/>
    <w:rsid w:val="006374F2"/>
    <w:rsid w:val="00640F01"/>
    <w:rsid w:val="00641438"/>
    <w:rsid w:val="0064281B"/>
    <w:rsid w:val="00651D6E"/>
    <w:rsid w:val="00657E2B"/>
    <w:rsid w:val="006855DF"/>
    <w:rsid w:val="006A20D8"/>
    <w:rsid w:val="006A48C6"/>
    <w:rsid w:val="006B19C4"/>
    <w:rsid w:val="006B4648"/>
    <w:rsid w:val="006B56B5"/>
    <w:rsid w:val="006D1765"/>
    <w:rsid w:val="006E6591"/>
    <w:rsid w:val="00713064"/>
    <w:rsid w:val="00722F19"/>
    <w:rsid w:val="00735C20"/>
    <w:rsid w:val="0074394C"/>
    <w:rsid w:val="0074617A"/>
    <w:rsid w:val="00751848"/>
    <w:rsid w:val="007643A8"/>
    <w:rsid w:val="007758B8"/>
    <w:rsid w:val="00780CA2"/>
    <w:rsid w:val="00792F2F"/>
    <w:rsid w:val="007B47A3"/>
    <w:rsid w:val="007D6B4F"/>
    <w:rsid w:val="0080570B"/>
    <w:rsid w:val="0081280B"/>
    <w:rsid w:val="008147C0"/>
    <w:rsid w:val="00814B2B"/>
    <w:rsid w:val="00832880"/>
    <w:rsid w:val="00833010"/>
    <w:rsid w:val="00840666"/>
    <w:rsid w:val="00846DFD"/>
    <w:rsid w:val="00851525"/>
    <w:rsid w:val="00875591"/>
    <w:rsid w:val="008A0417"/>
    <w:rsid w:val="008C735A"/>
    <w:rsid w:val="008E66A8"/>
    <w:rsid w:val="008F416A"/>
    <w:rsid w:val="00902E2E"/>
    <w:rsid w:val="0093049B"/>
    <w:rsid w:val="00937DC0"/>
    <w:rsid w:val="00955682"/>
    <w:rsid w:val="00963E68"/>
    <w:rsid w:val="0096467D"/>
    <w:rsid w:val="009673A4"/>
    <w:rsid w:val="0097538A"/>
    <w:rsid w:val="009A5DFE"/>
    <w:rsid w:val="00A07287"/>
    <w:rsid w:val="00A10F07"/>
    <w:rsid w:val="00A126BD"/>
    <w:rsid w:val="00A41EE3"/>
    <w:rsid w:val="00A55B91"/>
    <w:rsid w:val="00A61419"/>
    <w:rsid w:val="00A62EF6"/>
    <w:rsid w:val="00A84491"/>
    <w:rsid w:val="00AA5EA8"/>
    <w:rsid w:val="00AB0E41"/>
    <w:rsid w:val="00AB39D8"/>
    <w:rsid w:val="00AD3C3A"/>
    <w:rsid w:val="00AD5205"/>
    <w:rsid w:val="00AD6FFC"/>
    <w:rsid w:val="00B05BFA"/>
    <w:rsid w:val="00B06174"/>
    <w:rsid w:val="00B258A1"/>
    <w:rsid w:val="00B34C23"/>
    <w:rsid w:val="00B516F4"/>
    <w:rsid w:val="00B95002"/>
    <w:rsid w:val="00BB4423"/>
    <w:rsid w:val="00BC336E"/>
    <w:rsid w:val="00BF2712"/>
    <w:rsid w:val="00BF3F19"/>
    <w:rsid w:val="00C03CBA"/>
    <w:rsid w:val="00C07324"/>
    <w:rsid w:val="00C318E8"/>
    <w:rsid w:val="00C57955"/>
    <w:rsid w:val="00C70D57"/>
    <w:rsid w:val="00C9750E"/>
    <w:rsid w:val="00CB59F7"/>
    <w:rsid w:val="00CC0472"/>
    <w:rsid w:val="00CE13EF"/>
    <w:rsid w:val="00CE2C73"/>
    <w:rsid w:val="00CF1193"/>
    <w:rsid w:val="00D103E0"/>
    <w:rsid w:val="00D2249F"/>
    <w:rsid w:val="00D302E7"/>
    <w:rsid w:val="00D313C1"/>
    <w:rsid w:val="00D35E0C"/>
    <w:rsid w:val="00D523D5"/>
    <w:rsid w:val="00D60E76"/>
    <w:rsid w:val="00D74BC2"/>
    <w:rsid w:val="00D92731"/>
    <w:rsid w:val="00DA050E"/>
    <w:rsid w:val="00DE6636"/>
    <w:rsid w:val="00E02A56"/>
    <w:rsid w:val="00E0666F"/>
    <w:rsid w:val="00E14EFE"/>
    <w:rsid w:val="00E5241B"/>
    <w:rsid w:val="00E55535"/>
    <w:rsid w:val="00E934D0"/>
    <w:rsid w:val="00E93969"/>
    <w:rsid w:val="00E95369"/>
    <w:rsid w:val="00E95DF6"/>
    <w:rsid w:val="00EA32C5"/>
    <w:rsid w:val="00EB089D"/>
    <w:rsid w:val="00EB4B0A"/>
    <w:rsid w:val="00EC49A3"/>
    <w:rsid w:val="00EC4BD3"/>
    <w:rsid w:val="00EC6F60"/>
    <w:rsid w:val="00ED0FD6"/>
    <w:rsid w:val="00ED42C0"/>
    <w:rsid w:val="00EE1B94"/>
    <w:rsid w:val="00EF02B8"/>
    <w:rsid w:val="00EF5715"/>
    <w:rsid w:val="00EF65DE"/>
    <w:rsid w:val="00F057E0"/>
    <w:rsid w:val="00F122DD"/>
    <w:rsid w:val="00F22E88"/>
    <w:rsid w:val="00F37523"/>
    <w:rsid w:val="00F54AFE"/>
    <w:rsid w:val="00FA6019"/>
    <w:rsid w:val="00FB2C7D"/>
    <w:rsid w:val="00FF14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A08B"/>
  <w15:chartTrackingRefBased/>
  <w15:docId w15:val="{47ACF8BA-C7CC-4DD1-B36E-C356841D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61419"/>
    <w:rPr>
      <w:b/>
      <w:bCs/>
    </w:rPr>
  </w:style>
  <w:style w:type="paragraph" w:styleId="Ballontekst">
    <w:name w:val="Balloon Text"/>
    <w:basedOn w:val="Standaard"/>
    <w:link w:val="BallontekstChar"/>
    <w:uiPriority w:val="99"/>
    <w:semiHidden/>
    <w:unhideWhenUsed/>
    <w:rsid w:val="005A17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173A"/>
    <w:rPr>
      <w:rFonts w:ascii="Segoe UI" w:hAnsi="Segoe UI" w:cs="Segoe UI"/>
      <w:sz w:val="18"/>
      <w:szCs w:val="18"/>
    </w:rPr>
  </w:style>
  <w:style w:type="paragraph" w:styleId="Koptekst">
    <w:name w:val="header"/>
    <w:basedOn w:val="Standaard"/>
    <w:link w:val="KoptekstChar"/>
    <w:uiPriority w:val="99"/>
    <w:unhideWhenUsed/>
    <w:rsid w:val="00EA32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32C5"/>
  </w:style>
  <w:style w:type="paragraph" w:styleId="Voettekst">
    <w:name w:val="footer"/>
    <w:basedOn w:val="Standaard"/>
    <w:link w:val="VoettekstChar"/>
    <w:uiPriority w:val="99"/>
    <w:unhideWhenUsed/>
    <w:rsid w:val="00EA32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32C5"/>
  </w:style>
  <w:style w:type="character" w:styleId="Hyperlink">
    <w:name w:val="Hyperlink"/>
    <w:basedOn w:val="Standaardalinea-lettertype"/>
    <w:uiPriority w:val="99"/>
    <w:unhideWhenUsed/>
    <w:rsid w:val="0080570B"/>
    <w:rPr>
      <w:color w:val="0563C1" w:themeColor="hyperlink"/>
      <w:u w:val="single"/>
    </w:rPr>
  </w:style>
  <w:style w:type="character" w:styleId="Onopgelostemelding">
    <w:name w:val="Unresolved Mention"/>
    <w:basedOn w:val="Standaardalinea-lettertype"/>
    <w:uiPriority w:val="99"/>
    <w:semiHidden/>
    <w:unhideWhenUsed/>
    <w:rsid w:val="0080570B"/>
    <w:rPr>
      <w:color w:val="605E5C"/>
      <w:shd w:val="clear" w:color="auto" w:fill="E1DFDD"/>
    </w:rPr>
  </w:style>
  <w:style w:type="character" w:customStyle="1" w:styleId="apple-converted-space">
    <w:name w:val="apple-converted-space"/>
    <w:basedOn w:val="Standaardalinea-lettertype"/>
    <w:rsid w:val="003D0002"/>
  </w:style>
  <w:style w:type="character" w:customStyle="1" w:styleId="EndNoteBibliographyChar">
    <w:name w:val="EndNote Bibliography Char"/>
    <w:basedOn w:val="Standaardalinea-lettertype"/>
    <w:link w:val="EndNoteBibliography"/>
    <w:locked/>
    <w:rsid w:val="004879E5"/>
    <w:rPr>
      <w:rFonts w:ascii="Calibri" w:hAnsi="Calibri" w:cs="Calibri"/>
      <w:noProof/>
      <w:lang w:val="en-US"/>
    </w:rPr>
  </w:style>
  <w:style w:type="paragraph" w:customStyle="1" w:styleId="EndNoteBibliography">
    <w:name w:val="EndNote Bibliography"/>
    <w:basedOn w:val="Standaard"/>
    <w:link w:val="EndNoteBibliographyChar"/>
    <w:rsid w:val="004879E5"/>
    <w:pPr>
      <w:spacing w:line="240" w:lineRule="auto"/>
    </w:pPr>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0819">
      <w:bodyDiv w:val="1"/>
      <w:marLeft w:val="0"/>
      <w:marRight w:val="0"/>
      <w:marTop w:val="0"/>
      <w:marBottom w:val="0"/>
      <w:divBdr>
        <w:top w:val="none" w:sz="0" w:space="0" w:color="auto"/>
        <w:left w:val="none" w:sz="0" w:space="0" w:color="auto"/>
        <w:bottom w:val="none" w:sz="0" w:space="0" w:color="auto"/>
        <w:right w:val="none" w:sz="0" w:space="0" w:color="auto"/>
      </w:divBdr>
    </w:div>
    <w:div w:id="715815919">
      <w:bodyDiv w:val="1"/>
      <w:marLeft w:val="0"/>
      <w:marRight w:val="0"/>
      <w:marTop w:val="0"/>
      <w:marBottom w:val="0"/>
      <w:divBdr>
        <w:top w:val="none" w:sz="0" w:space="0" w:color="auto"/>
        <w:left w:val="none" w:sz="0" w:space="0" w:color="auto"/>
        <w:bottom w:val="none" w:sz="0" w:space="0" w:color="auto"/>
        <w:right w:val="none" w:sz="0" w:space="0" w:color="auto"/>
      </w:divBdr>
    </w:div>
    <w:div w:id="8045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atientempowermen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2552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 Eeckman</dc:creator>
  <cp:keywords/>
  <dc:description/>
  <cp:lastModifiedBy>Edgard Eeckman</cp:lastModifiedBy>
  <cp:revision>6</cp:revision>
  <dcterms:created xsi:type="dcterms:W3CDTF">2021-09-11T12:08:00Z</dcterms:created>
  <dcterms:modified xsi:type="dcterms:W3CDTF">2021-09-11T12:59:00Z</dcterms:modified>
</cp:coreProperties>
</file>