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571D" w14:textId="0F79B4E6" w:rsidR="00B32302" w:rsidRDefault="00B32302" w:rsidP="00B32302">
      <w:pPr>
        <w:jc w:val="right"/>
        <w:rPr>
          <w:b/>
          <w:bCs/>
          <w:sz w:val="36"/>
          <w:szCs w:val="36"/>
        </w:rPr>
      </w:pPr>
      <w:r>
        <w:rPr>
          <w:noProof/>
        </w:rPr>
        <w:drawing>
          <wp:inline distT="0" distB="0" distL="0" distR="0" wp14:anchorId="4B1D93C0" wp14:editId="48BA0F6E">
            <wp:extent cx="1446530" cy="731520"/>
            <wp:effectExtent l="0" t="0" r="127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731520"/>
                    </a:xfrm>
                    <a:prstGeom prst="rect">
                      <a:avLst/>
                    </a:prstGeom>
                  </pic:spPr>
                </pic:pic>
              </a:graphicData>
            </a:graphic>
          </wp:inline>
        </w:drawing>
      </w:r>
    </w:p>
    <w:p w14:paraId="761621CC" w14:textId="0F67C7C2" w:rsidR="00BC336E" w:rsidRPr="004D0180" w:rsidRDefault="004D0180">
      <w:pPr>
        <w:rPr>
          <w:b/>
          <w:bCs/>
          <w:sz w:val="36"/>
          <w:szCs w:val="36"/>
        </w:rPr>
      </w:pPr>
      <w:r w:rsidRPr="004D0180">
        <w:rPr>
          <w:b/>
          <w:bCs/>
          <w:sz w:val="36"/>
          <w:szCs w:val="36"/>
        </w:rPr>
        <w:t>Wat betekent ‘</w:t>
      </w:r>
      <w:proofErr w:type="spellStart"/>
      <w:r w:rsidRPr="004D0180">
        <w:rPr>
          <w:b/>
          <w:bCs/>
          <w:sz w:val="36"/>
          <w:szCs w:val="36"/>
        </w:rPr>
        <w:t>Patient</w:t>
      </w:r>
      <w:proofErr w:type="spellEnd"/>
      <w:r w:rsidRPr="004D0180">
        <w:rPr>
          <w:b/>
          <w:bCs/>
          <w:sz w:val="36"/>
          <w:szCs w:val="36"/>
        </w:rPr>
        <w:t xml:space="preserve"> Empowerment’?</w:t>
      </w:r>
    </w:p>
    <w:p w14:paraId="4A1B917C" w14:textId="707AA69D" w:rsidR="0064281B" w:rsidRPr="00BC336E" w:rsidRDefault="00E607EB">
      <w:pPr>
        <w:rPr>
          <w:b/>
        </w:rPr>
      </w:pPr>
      <w:r w:rsidRPr="00FE592A">
        <w:rPr>
          <w:b/>
        </w:rPr>
        <w:t>Wat betekent h</w:t>
      </w:r>
      <w:r w:rsidR="0064281B" w:rsidRPr="00FE592A">
        <w:rPr>
          <w:b/>
        </w:rPr>
        <w:t xml:space="preserve">et concept </w:t>
      </w:r>
      <w:r w:rsidRPr="00FE592A">
        <w:rPr>
          <w:b/>
        </w:rPr>
        <w:t>‘</w:t>
      </w:r>
      <w:proofErr w:type="spellStart"/>
      <w:r w:rsidRPr="00FE592A">
        <w:rPr>
          <w:b/>
        </w:rPr>
        <w:t>p</w:t>
      </w:r>
      <w:r w:rsidR="0064281B" w:rsidRPr="00FE592A">
        <w:rPr>
          <w:b/>
        </w:rPr>
        <w:t>atient</w:t>
      </w:r>
      <w:proofErr w:type="spellEnd"/>
      <w:r w:rsidR="0064281B" w:rsidRPr="00FE592A">
        <w:rPr>
          <w:b/>
        </w:rPr>
        <w:t xml:space="preserve"> empowerment’</w:t>
      </w:r>
      <w:r w:rsidR="0064281B" w:rsidRPr="00BC336E">
        <w:rPr>
          <w:b/>
        </w:rPr>
        <w:t xml:space="preserve"> echt voor </w:t>
      </w:r>
      <w:r w:rsidR="00154D9A">
        <w:rPr>
          <w:b/>
        </w:rPr>
        <w:t>zorgvrager</w:t>
      </w:r>
      <w:r w:rsidR="0064281B" w:rsidRPr="00BC336E">
        <w:rPr>
          <w:b/>
        </w:rPr>
        <w:t xml:space="preserve"> én </w:t>
      </w:r>
      <w:r w:rsidR="00154D9A">
        <w:rPr>
          <w:b/>
        </w:rPr>
        <w:t>zorgverstrekker</w:t>
      </w:r>
      <w:r>
        <w:rPr>
          <w:b/>
        </w:rPr>
        <w:t xml:space="preserve">? Het vraagt om </w:t>
      </w:r>
      <w:r w:rsidR="0064281B" w:rsidRPr="00BC336E">
        <w:rPr>
          <w:b/>
        </w:rPr>
        <w:t xml:space="preserve">een fundamentele attitudeverandering van beiden. Een samenleving waar in toenemende mate gepolariseerd wordt, staat </w:t>
      </w:r>
      <w:r>
        <w:rPr>
          <w:b/>
        </w:rPr>
        <w:t>echter</w:t>
      </w:r>
      <w:r w:rsidR="00BC336E" w:rsidRPr="00BC336E">
        <w:rPr>
          <w:b/>
        </w:rPr>
        <w:t xml:space="preserve"> </w:t>
      </w:r>
      <w:r w:rsidR="0064281B" w:rsidRPr="00BC336E">
        <w:rPr>
          <w:b/>
        </w:rPr>
        <w:t>haaks op het egalitarisme dat ‘</w:t>
      </w:r>
      <w:proofErr w:type="spellStart"/>
      <w:r w:rsidR="0064281B" w:rsidRPr="00BC336E">
        <w:rPr>
          <w:b/>
        </w:rPr>
        <w:t>patient</w:t>
      </w:r>
      <w:proofErr w:type="spellEnd"/>
      <w:r w:rsidR="0064281B" w:rsidRPr="00BC336E">
        <w:rPr>
          <w:b/>
        </w:rPr>
        <w:t xml:space="preserve"> empowerment’ vereist.</w:t>
      </w:r>
    </w:p>
    <w:p w14:paraId="1EA91DFC" w14:textId="344F06C9" w:rsidR="00E93969" w:rsidRDefault="00122402">
      <w:r>
        <w:t>Hoe komt het dat ‘</w:t>
      </w:r>
      <w:proofErr w:type="spellStart"/>
      <w:r>
        <w:t>patient</w:t>
      </w:r>
      <w:proofErr w:type="spellEnd"/>
      <w:r>
        <w:t xml:space="preserve"> empowerment’ en ‘empowerment’ in het algemeen zo in is? We kunnen in onze West-Europese samenlevingen een aantal sociologische trends </w:t>
      </w:r>
      <w:r w:rsidR="0096467D">
        <w:t>detecteren</w:t>
      </w:r>
      <w:r>
        <w:t xml:space="preserve"> die dat </w:t>
      </w:r>
      <w:r w:rsidR="006E6591">
        <w:t xml:space="preserve">mee </w:t>
      </w:r>
      <w:r>
        <w:t xml:space="preserve">verklaren. </w:t>
      </w:r>
      <w:r w:rsidR="00B05BFA">
        <w:t xml:space="preserve">Er is vooreerst de toenemende vraag om “egalitarisme” – elkaar gelijkwaardig behandelen – en om participatie. De klimaatbetogingen getuigen ervan dat mensen vragen om als gelijken mee te mogen praten en de beslissingen mee te mogen beïnvloeden. </w:t>
      </w:r>
      <w:r w:rsidR="0096467D">
        <w:t xml:space="preserve">Er is de vaststelling dat onze samenlevingen steeds meer bovenal een markt van vraag en aanbod zijn waar geluk gelijk staat aan iets al dan niet kunnen kopen. Daarin zijn we meer consumenten dan burgers en zijn we gewoon dat aan onze wensen wordt voldaan. </w:t>
      </w:r>
      <w:r w:rsidR="006B19C4">
        <w:t xml:space="preserve">Daarbij aansluitend ligt de focus veel meer op rechten dan op plichten: we eisen wegen </w:t>
      </w:r>
      <w:r w:rsidR="00016C09">
        <w:t>die netjes zijn</w:t>
      </w:r>
      <w:r w:rsidR="006B19C4">
        <w:t xml:space="preserve">, maar </w:t>
      </w:r>
      <w:r w:rsidR="00016C09">
        <w:t xml:space="preserve">gooien er wel onze sigarettenpeuken </w:t>
      </w:r>
      <w:r w:rsidR="00C70D57">
        <w:t xml:space="preserve">of appelklokhuizen </w:t>
      </w:r>
      <w:r w:rsidR="00016C09">
        <w:t xml:space="preserve">op. </w:t>
      </w:r>
      <w:r w:rsidR="006B19C4">
        <w:t xml:space="preserve">Meer dan vroeger laten mensen hun stem horen, ze zijn sneller om te laten zien en </w:t>
      </w:r>
      <w:r w:rsidR="00016C09">
        <w:t>horen</w:t>
      </w:r>
      <w:r w:rsidR="006B19C4">
        <w:t xml:space="preserve"> dat ze het ergens niet mee eens zijn. Allerhande groepen die onder de knoet werden gehouden, eisen hun rechten op en vragen een gelijkwaardige behandeling. In die context wordt het woord “empowerment” vaak gebruikt: </w:t>
      </w:r>
      <w:r w:rsidR="00C70D57">
        <w:t>mensen</w:t>
      </w:r>
      <w:r w:rsidR="006B19C4">
        <w:t xml:space="preserve"> </w:t>
      </w:r>
      <w:r w:rsidR="009E4B60">
        <w:t>willen</w:t>
      </w:r>
      <w:r w:rsidR="006B19C4">
        <w:t xml:space="preserve"> ook iets in de pap te brokken hebben, ze </w:t>
      </w:r>
      <w:r w:rsidR="0033479D">
        <w:t>willen</w:t>
      </w:r>
      <w:r w:rsidR="006B19C4">
        <w:t xml:space="preserve"> de kans krijgen invloed uit te oefenen, ze </w:t>
      </w:r>
      <w:r w:rsidR="0033479D">
        <w:t>willen</w:t>
      </w:r>
      <w:r w:rsidR="006B19C4">
        <w:t xml:space="preserve"> empowered worden. </w:t>
      </w:r>
      <w:r w:rsidR="00A61419">
        <w:t xml:space="preserve">Het </w:t>
      </w:r>
      <w:r w:rsidR="0033479D">
        <w:t>concept “</w:t>
      </w:r>
      <w:r w:rsidR="00A61419">
        <w:t>empowerment</w:t>
      </w:r>
      <w:r w:rsidR="0033479D">
        <w:t xml:space="preserve">” </w:t>
      </w:r>
      <w:r w:rsidR="00A61419">
        <w:t>sluit goed aan bij de</w:t>
      </w:r>
      <w:r w:rsidR="00B016A9">
        <w:t xml:space="preserve">ze </w:t>
      </w:r>
      <w:r w:rsidR="00A61419">
        <w:t xml:space="preserve">trends. </w:t>
      </w:r>
    </w:p>
    <w:p w14:paraId="56C422F6" w14:textId="6BD10C64" w:rsidR="00B016A9" w:rsidRPr="00B016A9" w:rsidRDefault="00B016A9">
      <w:pPr>
        <w:rPr>
          <w:b/>
          <w:bCs/>
        </w:rPr>
      </w:pPr>
      <w:r w:rsidRPr="00B016A9">
        <w:rPr>
          <w:b/>
          <w:bCs/>
        </w:rPr>
        <w:t>Controle willen &amp; kunnen hebben</w:t>
      </w:r>
    </w:p>
    <w:p w14:paraId="58F02184" w14:textId="176817B4" w:rsidR="00D74BC2" w:rsidRDefault="00E607EB">
      <w:pPr>
        <w:rPr>
          <w:bCs/>
        </w:rPr>
      </w:pPr>
      <w:r>
        <w:rPr>
          <w:bCs/>
        </w:rPr>
        <w:t>D</w:t>
      </w:r>
      <w:r w:rsidR="00AA5EA8">
        <w:rPr>
          <w:bCs/>
        </w:rPr>
        <w:t xml:space="preserve">e realiteit </w:t>
      </w:r>
      <w:r>
        <w:rPr>
          <w:bCs/>
        </w:rPr>
        <w:t xml:space="preserve">echter </w:t>
      </w:r>
      <w:r w:rsidR="00AA5EA8">
        <w:rPr>
          <w:bCs/>
        </w:rPr>
        <w:t xml:space="preserve">is complex. </w:t>
      </w:r>
      <w:r w:rsidR="002F245D">
        <w:rPr>
          <w:bCs/>
        </w:rPr>
        <w:t>“</w:t>
      </w:r>
      <w:r w:rsidR="00AA5EA8">
        <w:rPr>
          <w:bCs/>
        </w:rPr>
        <w:t>Empowerment</w:t>
      </w:r>
      <w:r w:rsidR="00D74BC2">
        <w:rPr>
          <w:bCs/>
        </w:rPr>
        <w:t>”</w:t>
      </w:r>
      <w:r w:rsidR="002F245D">
        <w:rPr>
          <w:bCs/>
        </w:rPr>
        <w:t xml:space="preserve"> </w:t>
      </w:r>
      <w:r w:rsidR="00AA5EA8">
        <w:rPr>
          <w:bCs/>
        </w:rPr>
        <w:t xml:space="preserve">staat voor het hebben van controle over je leven en levensomstandigheden. </w:t>
      </w:r>
      <w:r w:rsidR="009673A4">
        <w:rPr>
          <w:bCs/>
        </w:rPr>
        <w:t xml:space="preserve">Wie zelfs maar eens vluchtig rondkijkt, zal snel vaststellen dat dit gemakkelijker gezegd is dan gedaan. </w:t>
      </w:r>
      <w:r w:rsidR="00B016A9">
        <w:rPr>
          <w:bCs/>
        </w:rPr>
        <w:t>W</w:t>
      </w:r>
      <w:r w:rsidR="009673A4">
        <w:rPr>
          <w:bCs/>
        </w:rPr>
        <w:t xml:space="preserve">e bepalen onze levensomstandigheden nu eenmaal niet helemaal zelf. </w:t>
      </w:r>
      <w:r w:rsidR="00D74BC2">
        <w:rPr>
          <w:bCs/>
        </w:rPr>
        <w:t>“</w:t>
      </w:r>
      <w:proofErr w:type="spellStart"/>
      <w:r w:rsidR="00D74BC2">
        <w:rPr>
          <w:bCs/>
        </w:rPr>
        <w:t>Patient</w:t>
      </w:r>
      <w:proofErr w:type="spellEnd"/>
      <w:r w:rsidR="00D74BC2">
        <w:rPr>
          <w:bCs/>
        </w:rPr>
        <w:t xml:space="preserve"> empowerment” kan je beschouwen als een specifieke vorm van empowerment. De definitie luidt: “het hebben van controle over je zorg en je gezondheid”.</w:t>
      </w:r>
      <w:r w:rsidR="00552B4A">
        <w:rPr>
          <w:bCs/>
        </w:rPr>
        <w:t xml:space="preserve"> Deze omschrijving bevat twee sleutelelementen. In de eerste plaats moet de </w:t>
      </w:r>
      <w:r w:rsidR="00154D9A">
        <w:rPr>
          <w:bCs/>
        </w:rPr>
        <w:t>zorgvrager</w:t>
      </w:r>
      <w:r w:rsidR="00552B4A">
        <w:rPr>
          <w:bCs/>
        </w:rPr>
        <w:t xml:space="preserve"> controle of een gevoel van controle </w:t>
      </w:r>
      <w:r w:rsidR="00CC2474">
        <w:rPr>
          <w:bCs/>
        </w:rPr>
        <w:t xml:space="preserve">hebben </w:t>
      </w:r>
      <w:r w:rsidR="00552B4A">
        <w:rPr>
          <w:bCs/>
        </w:rPr>
        <w:t xml:space="preserve">over zijn zorg. Het betekent dat </w:t>
      </w:r>
      <w:r w:rsidR="00154D9A">
        <w:rPr>
          <w:bCs/>
        </w:rPr>
        <w:t>zorgverstrekker</w:t>
      </w:r>
      <w:r w:rsidR="00552B4A">
        <w:rPr>
          <w:bCs/>
        </w:rPr>
        <w:t xml:space="preserve">s en zorgorganisaties bereid moeten zijn om hem die controle toe te kennen en dat de </w:t>
      </w:r>
      <w:r w:rsidR="00154D9A">
        <w:rPr>
          <w:bCs/>
        </w:rPr>
        <w:t>zorgvrager</w:t>
      </w:r>
      <w:r w:rsidR="00552B4A">
        <w:rPr>
          <w:bCs/>
        </w:rPr>
        <w:t xml:space="preserve"> de controle moet willen én indien positief, daartoe over de vaardigheden moet beschikken. Dat klinkt eenvoudig als je geplaagd wordt door iets onbenulligs</w:t>
      </w:r>
      <w:r w:rsidR="00E95DF6">
        <w:rPr>
          <w:bCs/>
        </w:rPr>
        <w:t xml:space="preserve"> maar het wordt al veel ingewikkelder als je </w:t>
      </w:r>
      <w:r w:rsidR="00B83956">
        <w:rPr>
          <w:bCs/>
        </w:rPr>
        <w:t xml:space="preserve">bijvoorbeeld een spierziekte hebt die je </w:t>
      </w:r>
      <w:r w:rsidR="00E95DF6">
        <w:rPr>
          <w:bCs/>
        </w:rPr>
        <w:t xml:space="preserve">dagelijks leven helemaal </w:t>
      </w:r>
      <w:proofErr w:type="gramStart"/>
      <w:r w:rsidR="00E95DF6">
        <w:rPr>
          <w:bCs/>
        </w:rPr>
        <w:t>overhoop gooit</w:t>
      </w:r>
      <w:proofErr w:type="gramEnd"/>
      <w:r w:rsidR="00E95DF6">
        <w:rPr>
          <w:bCs/>
        </w:rPr>
        <w:t xml:space="preserve">. </w:t>
      </w:r>
      <w:r w:rsidR="002916D4">
        <w:rPr>
          <w:bCs/>
        </w:rPr>
        <w:t xml:space="preserve">In de tweede plaats leert de definitie ons dat een mens ook de verantwoordelijkheid moet opnemen voor zijn gezondheid. Hij moet dus zijn best doen om niet ziek te worden. Daar </w:t>
      </w:r>
      <w:r w:rsidR="00CC2474">
        <w:rPr>
          <w:bCs/>
        </w:rPr>
        <w:t xml:space="preserve">zijn mensen </w:t>
      </w:r>
      <w:r w:rsidR="002916D4">
        <w:rPr>
          <w:bCs/>
        </w:rPr>
        <w:t xml:space="preserve">niet </w:t>
      </w:r>
      <w:r w:rsidR="00CC2474">
        <w:rPr>
          <w:bCs/>
        </w:rPr>
        <w:t>zeer s</w:t>
      </w:r>
      <w:r w:rsidR="002916D4">
        <w:rPr>
          <w:bCs/>
        </w:rPr>
        <w:t>terk in</w:t>
      </w:r>
      <w:r w:rsidR="00185A87">
        <w:rPr>
          <w:bCs/>
        </w:rPr>
        <w:t xml:space="preserve">: </w:t>
      </w:r>
      <w:r w:rsidR="002916D4">
        <w:rPr>
          <w:bCs/>
        </w:rPr>
        <w:t xml:space="preserve">80% van alle ziektes zijn toe te schrijven aan ongezond gedrag en dus vermijdbaar. We eten </w:t>
      </w:r>
      <w:proofErr w:type="gramStart"/>
      <w:r w:rsidR="002916D4">
        <w:rPr>
          <w:bCs/>
        </w:rPr>
        <w:t>teveel</w:t>
      </w:r>
      <w:proofErr w:type="gramEnd"/>
      <w:r w:rsidR="002916D4">
        <w:rPr>
          <w:bCs/>
        </w:rPr>
        <w:t xml:space="preserve"> en onevenwichtig, we bewegen te weinig, we hebben teveel langdurig stress, we drinken teveel alcohol en we roken. </w:t>
      </w:r>
      <w:r w:rsidR="00E55535">
        <w:rPr>
          <w:bCs/>
        </w:rPr>
        <w:t>Sommigen onder ons combineren alles.</w:t>
      </w:r>
    </w:p>
    <w:p w14:paraId="0F429E0C" w14:textId="2EFC7002" w:rsidR="00E55535" w:rsidRDefault="00E55535">
      <w:pPr>
        <w:rPr>
          <w:bCs/>
        </w:rPr>
      </w:pPr>
      <w:r>
        <w:rPr>
          <w:bCs/>
        </w:rPr>
        <w:t>Het besef leeft te weinig dat ‘</w:t>
      </w:r>
      <w:proofErr w:type="spellStart"/>
      <w:r>
        <w:rPr>
          <w:bCs/>
        </w:rPr>
        <w:t>patient</w:t>
      </w:r>
      <w:proofErr w:type="spellEnd"/>
      <w:r>
        <w:rPr>
          <w:bCs/>
        </w:rPr>
        <w:t xml:space="preserve"> empowerment’ niet gelijk staat aan mondig zijn of je goesting krijgen. </w:t>
      </w:r>
      <w:r w:rsidR="00063A43">
        <w:rPr>
          <w:bCs/>
        </w:rPr>
        <w:t xml:space="preserve">Het gaat om een proces van vallen en opstaan dat moet leiden tot een betrokken </w:t>
      </w:r>
      <w:r w:rsidR="00154D9A">
        <w:rPr>
          <w:bCs/>
        </w:rPr>
        <w:t>zorgvrager</w:t>
      </w:r>
      <w:r w:rsidR="00063A43">
        <w:rPr>
          <w:bCs/>
        </w:rPr>
        <w:t xml:space="preserve">. </w:t>
      </w:r>
      <w:r w:rsidR="005745C8">
        <w:rPr>
          <w:bCs/>
        </w:rPr>
        <w:t xml:space="preserve">Controle hebben kan je als </w:t>
      </w:r>
      <w:r w:rsidR="00154D9A">
        <w:rPr>
          <w:bCs/>
        </w:rPr>
        <w:t>zorgvrager</w:t>
      </w:r>
      <w:r w:rsidR="005745C8">
        <w:rPr>
          <w:bCs/>
        </w:rPr>
        <w:t xml:space="preserve"> niet als anderen je d</w:t>
      </w:r>
      <w:r w:rsidR="006D1765">
        <w:rPr>
          <w:bCs/>
        </w:rPr>
        <w:t>at</w:t>
      </w:r>
      <w:r w:rsidR="005745C8">
        <w:rPr>
          <w:bCs/>
        </w:rPr>
        <w:t xml:space="preserve"> beletten. De sleutelfiguur hier is de arts. </w:t>
      </w:r>
      <w:r w:rsidR="005745C8">
        <w:rPr>
          <w:bCs/>
        </w:rPr>
        <w:lastRenderedPageBreak/>
        <w:t xml:space="preserve">Hij moet dus bereid zijn </w:t>
      </w:r>
      <w:r w:rsidR="006D1765">
        <w:rPr>
          <w:bCs/>
        </w:rPr>
        <w:t>de</w:t>
      </w:r>
      <w:r w:rsidR="005745C8">
        <w:rPr>
          <w:bCs/>
        </w:rPr>
        <w:t xml:space="preserve"> controle te delen met zijn </w:t>
      </w:r>
      <w:r w:rsidR="00154D9A">
        <w:rPr>
          <w:bCs/>
        </w:rPr>
        <w:t>zorgvrager</w:t>
      </w:r>
      <w:r w:rsidR="005745C8">
        <w:rPr>
          <w:bCs/>
        </w:rPr>
        <w:t>.</w:t>
      </w:r>
      <w:r w:rsidR="00963E68">
        <w:rPr>
          <w:bCs/>
        </w:rPr>
        <w:t xml:space="preserve"> Controle delen is macht delen. </w:t>
      </w:r>
      <w:r w:rsidR="00060B9F">
        <w:rPr>
          <w:bCs/>
        </w:rPr>
        <w:t>Maar controle over wat?</w:t>
      </w:r>
    </w:p>
    <w:p w14:paraId="09B5E4B7" w14:textId="41DF9E46" w:rsidR="00963E68" w:rsidRDefault="00963E68">
      <w:pPr>
        <w:rPr>
          <w:bCs/>
        </w:rPr>
      </w:pPr>
      <w:r>
        <w:rPr>
          <w:bCs/>
        </w:rPr>
        <w:t xml:space="preserve">Van oudsher wordt de </w:t>
      </w:r>
      <w:r w:rsidR="004D0180">
        <w:rPr>
          <w:bCs/>
        </w:rPr>
        <w:t xml:space="preserve">relatie </w:t>
      </w:r>
      <w:r w:rsidR="00154D9A">
        <w:rPr>
          <w:bCs/>
        </w:rPr>
        <w:t>zorgvrager</w:t>
      </w:r>
      <w:r>
        <w:rPr>
          <w:bCs/>
        </w:rPr>
        <w:t>-arts in de wetenschappelijke literatuur geschetst als een onevenwichtige machtsbalans. Als je de klassieke definities van sociale macht analyseert, wordt het concept doorgaans geassocieerd met macht als dominantie, dwang en de intentie om macht uit te oefenen: ik heb macht als ik jou iets kan laten doen dat je anders niet had gedaan, zelfs als je er weerstand tegen biedt.</w:t>
      </w:r>
      <w:r w:rsidR="00EF5715">
        <w:rPr>
          <w:bCs/>
        </w:rPr>
        <w:t xml:space="preserve"> </w:t>
      </w:r>
      <w:r w:rsidR="006D1765">
        <w:rPr>
          <w:bCs/>
        </w:rPr>
        <w:t xml:space="preserve">Macht volgens die klassieke definitie </w:t>
      </w:r>
      <w:r w:rsidR="00EF5715">
        <w:rPr>
          <w:bCs/>
        </w:rPr>
        <w:t xml:space="preserve">komt voor in de </w:t>
      </w:r>
      <w:r w:rsidR="00A815FB">
        <w:rPr>
          <w:bCs/>
        </w:rPr>
        <w:t xml:space="preserve">relatie </w:t>
      </w:r>
      <w:r w:rsidR="00154D9A">
        <w:rPr>
          <w:bCs/>
        </w:rPr>
        <w:t>zorgvrager</w:t>
      </w:r>
      <w:r w:rsidR="00EF5715">
        <w:rPr>
          <w:bCs/>
        </w:rPr>
        <w:t>-</w:t>
      </w:r>
      <w:r w:rsidR="00154D9A">
        <w:rPr>
          <w:bCs/>
        </w:rPr>
        <w:t>zorgverstrekker</w:t>
      </w:r>
      <w:r w:rsidR="00EF5715">
        <w:rPr>
          <w:bCs/>
        </w:rPr>
        <w:t xml:space="preserve">. Het gebeurt dat een </w:t>
      </w:r>
      <w:r w:rsidR="00154D9A">
        <w:rPr>
          <w:bCs/>
        </w:rPr>
        <w:t>zorgvrager</w:t>
      </w:r>
      <w:r w:rsidR="00EF5715">
        <w:rPr>
          <w:bCs/>
        </w:rPr>
        <w:t xml:space="preserve"> een arts bedreigd om een bepaald geneesmiddel te krijgen of dat een arts een </w:t>
      </w:r>
      <w:r w:rsidR="00154D9A">
        <w:rPr>
          <w:bCs/>
        </w:rPr>
        <w:t>zorgvrager</w:t>
      </w:r>
      <w:r w:rsidR="00EF5715">
        <w:rPr>
          <w:bCs/>
        </w:rPr>
        <w:t xml:space="preserve"> misbruikt terwijl die half verdoofd op de onderzoekstafel ligt. Dat zijn gelukkig uitzonderingen en de </w:t>
      </w:r>
      <w:r w:rsidR="009E4B25">
        <w:rPr>
          <w:bCs/>
        </w:rPr>
        <w:t xml:space="preserve">relatie </w:t>
      </w:r>
      <w:r w:rsidR="00154D9A">
        <w:rPr>
          <w:bCs/>
        </w:rPr>
        <w:t>zorgvrager</w:t>
      </w:r>
      <w:r w:rsidR="00EF5715">
        <w:rPr>
          <w:bCs/>
        </w:rPr>
        <w:t>-arts</w:t>
      </w:r>
      <w:r w:rsidR="009E4B25">
        <w:rPr>
          <w:bCs/>
        </w:rPr>
        <w:t xml:space="preserve"> </w:t>
      </w:r>
      <w:r w:rsidR="00EF5715">
        <w:rPr>
          <w:bCs/>
        </w:rPr>
        <w:t>is er doorgaans een van vertrouwen. En toch speelt macht. Maar waar komt die macht dan uit voort?</w:t>
      </w:r>
    </w:p>
    <w:p w14:paraId="053B61A2" w14:textId="31A2CBCD" w:rsidR="00FE592A" w:rsidRPr="00FE592A" w:rsidRDefault="00FE592A">
      <w:pPr>
        <w:rPr>
          <w:b/>
        </w:rPr>
      </w:pPr>
      <w:r w:rsidRPr="00FE592A">
        <w:rPr>
          <w:b/>
        </w:rPr>
        <w:t>Afhankelijkheidsmacht</w:t>
      </w:r>
    </w:p>
    <w:p w14:paraId="72DECB89" w14:textId="7CD8FD5C" w:rsidR="001E5229" w:rsidRDefault="006D1765">
      <w:pPr>
        <w:rPr>
          <w:bCs/>
        </w:rPr>
      </w:pPr>
      <w:r>
        <w:rPr>
          <w:bCs/>
        </w:rPr>
        <w:t xml:space="preserve">Een machtsverhouding kan ook ontstaan door afhankelijkheid. Een </w:t>
      </w:r>
      <w:r w:rsidR="00154D9A">
        <w:rPr>
          <w:bCs/>
        </w:rPr>
        <w:t>zorgvrager</w:t>
      </w:r>
      <w:r>
        <w:rPr>
          <w:bCs/>
        </w:rPr>
        <w:t xml:space="preserve"> </w:t>
      </w:r>
      <w:r w:rsidR="001A3CEB">
        <w:rPr>
          <w:bCs/>
        </w:rPr>
        <w:t xml:space="preserve">is afhankelijk van een arts omdat die de kennis en vaardigheden heeft die een </w:t>
      </w:r>
      <w:r w:rsidR="00154D9A">
        <w:rPr>
          <w:bCs/>
        </w:rPr>
        <w:t>zorgvrager</w:t>
      </w:r>
      <w:r w:rsidR="001A3CEB">
        <w:rPr>
          <w:bCs/>
        </w:rPr>
        <w:t xml:space="preserve"> de gepaste zorg moeten opleveren. Stel een burger </w:t>
      </w:r>
      <w:r w:rsidR="001E5229">
        <w:rPr>
          <w:bCs/>
        </w:rPr>
        <w:t>– we noemen h</w:t>
      </w:r>
      <w:r w:rsidR="00FE592A">
        <w:rPr>
          <w:bCs/>
        </w:rPr>
        <w:t>aar</w:t>
      </w:r>
      <w:r w:rsidR="001E5229">
        <w:rPr>
          <w:bCs/>
        </w:rPr>
        <w:t xml:space="preserve"> </w:t>
      </w:r>
      <w:r w:rsidR="00FE592A">
        <w:rPr>
          <w:bCs/>
        </w:rPr>
        <w:t>Marijke</w:t>
      </w:r>
      <w:r w:rsidR="001E5229">
        <w:rPr>
          <w:bCs/>
        </w:rPr>
        <w:t xml:space="preserve"> - </w:t>
      </w:r>
      <w:r w:rsidR="001A3CEB">
        <w:rPr>
          <w:bCs/>
        </w:rPr>
        <w:t xml:space="preserve">heeft een evenwichtig leven met een goede relatie, een leuke job en de gezinssamenstelling die </w:t>
      </w:r>
      <w:r w:rsidR="00352E40">
        <w:rPr>
          <w:bCs/>
        </w:rPr>
        <w:t>zij</w:t>
      </w:r>
      <w:r w:rsidR="001A3CEB">
        <w:rPr>
          <w:bCs/>
        </w:rPr>
        <w:t xml:space="preserve"> wenst. Maar ineens wordt </w:t>
      </w:r>
      <w:r w:rsidR="00FE592A">
        <w:rPr>
          <w:bCs/>
        </w:rPr>
        <w:t>Marijke</w:t>
      </w:r>
      <w:r w:rsidR="001A3CEB">
        <w:rPr>
          <w:bCs/>
        </w:rPr>
        <w:t xml:space="preserve"> ernstig ziek waardoor </w:t>
      </w:r>
      <w:r w:rsidR="00FE592A">
        <w:rPr>
          <w:bCs/>
        </w:rPr>
        <w:t>ze</w:t>
      </w:r>
      <w:r w:rsidR="001A3CEB">
        <w:rPr>
          <w:bCs/>
        </w:rPr>
        <w:t xml:space="preserve"> zich erg slecht voelt. Laat ons veronderstellen dat </w:t>
      </w:r>
      <w:r w:rsidR="00352E40">
        <w:rPr>
          <w:bCs/>
        </w:rPr>
        <w:t>ze</w:t>
      </w:r>
      <w:r w:rsidR="001A3CEB">
        <w:rPr>
          <w:bCs/>
        </w:rPr>
        <w:t xml:space="preserve"> een zeldzame ziekte heeft.</w:t>
      </w:r>
      <w:r w:rsidR="0093049B">
        <w:rPr>
          <w:bCs/>
        </w:rPr>
        <w:t xml:space="preserve"> Eerst wil </w:t>
      </w:r>
      <w:r w:rsidR="00352E40">
        <w:rPr>
          <w:bCs/>
        </w:rPr>
        <w:t>ze</w:t>
      </w:r>
      <w:r w:rsidR="0093049B">
        <w:rPr>
          <w:bCs/>
        </w:rPr>
        <w:t xml:space="preserve"> weten wat </w:t>
      </w:r>
      <w:r w:rsidR="00352E40">
        <w:rPr>
          <w:bCs/>
        </w:rPr>
        <w:t>ze</w:t>
      </w:r>
      <w:r w:rsidR="0093049B">
        <w:rPr>
          <w:bCs/>
        </w:rPr>
        <w:t xml:space="preserve"> heeft. Meteen wordt </w:t>
      </w:r>
      <w:r w:rsidR="00352E40">
        <w:rPr>
          <w:bCs/>
        </w:rPr>
        <w:t>ze</w:t>
      </w:r>
      <w:r w:rsidR="0093049B">
        <w:rPr>
          <w:bCs/>
        </w:rPr>
        <w:t xml:space="preserve"> afhankelijk van </w:t>
      </w:r>
      <w:r w:rsidR="00352E40">
        <w:rPr>
          <w:bCs/>
        </w:rPr>
        <w:t xml:space="preserve">de </w:t>
      </w:r>
      <w:r w:rsidR="0093049B">
        <w:rPr>
          <w:bCs/>
        </w:rPr>
        <w:t>‘informatie’ en ‘kennis’</w:t>
      </w:r>
      <w:r w:rsidR="00352E40">
        <w:rPr>
          <w:bCs/>
        </w:rPr>
        <w:t xml:space="preserve"> van de arts. </w:t>
      </w:r>
      <w:r w:rsidR="00FE592A">
        <w:rPr>
          <w:bCs/>
        </w:rPr>
        <w:t>Marijke</w:t>
      </w:r>
      <w:r w:rsidR="0093049B">
        <w:rPr>
          <w:bCs/>
        </w:rPr>
        <w:t xml:space="preserve"> kan dr. Google raadplegen en zich zo goed mogelijk informeren maar de kennis inhalen van de specialis</w:t>
      </w:r>
      <w:r w:rsidR="001E5229">
        <w:rPr>
          <w:bCs/>
        </w:rPr>
        <w:t>t</w:t>
      </w:r>
      <w:r w:rsidR="0093049B">
        <w:rPr>
          <w:bCs/>
        </w:rPr>
        <w:t xml:space="preserve"> is onmogelijk. </w:t>
      </w:r>
      <w:r w:rsidR="00352E40">
        <w:rPr>
          <w:bCs/>
        </w:rPr>
        <w:t>A</w:t>
      </w:r>
      <w:r w:rsidR="001E5229">
        <w:rPr>
          <w:bCs/>
        </w:rPr>
        <w:t>ngst en onzekerheid verhog</w:t>
      </w:r>
      <w:r w:rsidR="00352E40">
        <w:rPr>
          <w:bCs/>
        </w:rPr>
        <w:t xml:space="preserve">en </w:t>
      </w:r>
      <w:r w:rsidR="001E5229">
        <w:rPr>
          <w:bCs/>
        </w:rPr>
        <w:t xml:space="preserve">nog </w:t>
      </w:r>
      <w:r w:rsidR="00FE592A">
        <w:rPr>
          <w:bCs/>
        </w:rPr>
        <w:t>haar</w:t>
      </w:r>
      <w:r w:rsidR="001E5229">
        <w:rPr>
          <w:bCs/>
        </w:rPr>
        <w:t xml:space="preserve"> nood om informatie en kennis en </w:t>
      </w:r>
      <w:r w:rsidR="00352E40">
        <w:rPr>
          <w:bCs/>
        </w:rPr>
        <w:t xml:space="preserve">daardoor </w:t>
      </w:r>
      <w:r w:rsidR="001E5229">
        <w:rPr>
          <w:bCs/>
        </w:rPr>
        <w:t xml:space="preserve">wordt </w:t>
      </w:r>
      <w:r w:rsidR="00FE592A">
        <w:rPr>
          <w:bCs/>
        </w:rPr>
        <w:t>ze</w:t>
      </w:r>
      <w:r w:rsidR="001E5229">
        <w:rPr>
          <w:bCs/>
        </w:rPr>
        <w:t xml:space="preserve"> nog afhankelijker. Daarnaast wordt </w:t>
      </w:r>
      <w:r w:rsidR="00FE592A">
        <w:rPr>
          <w:bCs/>
        </w:rPr>
        <w:t>Marijke</w:t>
      </w:r>
      <w:r w:rsidR="001E5229">
        <w:rPr>
          <w:bCs/>
        </w:rPr>
        <w:t xml:space="preserve"> ineens afhankelijk van ‘de wettelijke macht van de arts’. </w:t>
      </w:r>
      <w:r w:rsidR="00352E40">
        <w:rPr>
          <w:bCs/>
        </w:rPr>
        <w:t>I</w:t>
      </w:r>
      <w:r w:rsidR="001E5229">
        <w:rPr>
          <w:bCs/>
        </w:rPr>
        <w:t xml:space="preserve">n de eerste plaats heeft de arts het alleenrecht van het </w:t>
      </w:r>
      <w:r w:rsidR="001E5229" w:rsidRPr="001E5229">
        <w:rPr>
          <w:bCs/>
          <w:i/>
        </w:rPr>
        <w:t>labelen</w:t>
      </w:r>
      <w:r w:rsidR="001E5229">
        <w:rPr>
          <w:bCs/>
        </w:rPr>
        <w:t xml:space="preserve"> van een ziekte. Dat betekent uiteraard niet dat alle artsen het altijd over alles eens zijn, maar niettemin zal je daarvoor als </w:t>
      </w:r>
      <w:r w:rsidR="00154D9A">
        <w:rPr>
          <w:bCs/>
        </w:rPr>
        <w:t>zorgvrager</w:t>
      </w:r>
      <w:r w:rsidR="001E5229">
        <w:rPr>
          <w:bCs/>
        </w:rPr>
        <w:t xml:space="preserve"> altijd bij iemand moeten zijn die formeel wordt erkend als deel uitmakend van het medisch beroep. Hetzelfde geldt als je een geneesmiddel voorgeschreven wil krijgen dat niet zomaar bij de apotheker vrij verkrijgbaar is. En ook een week wettelijk thuis uitzieken kan niet zonder het voorschrift van een arts. </w:t>
      </w:r>
      <w:r w:rsidR="00352E40">
        <w:rPr>
          <w:bCs/>
        </w:rPr>
        <w:t>Marijke</w:t>
      </w:r>
      <w:r w:rsidR="001E5229">
        <w:rPr>
          <w:bCs/>
        </w:rPr>
        <w:t xml:space="preserve"> wordt ook afhankelijk van de ‘tijd’ die de specialisten voor hem willen maken. Tijd is in onze gezondheidszorg erg zeldza</w:t>
      </w:r>
      <w:r w:rsidR="00352E40">
        <w:rPr>
          <w:bCs/>
        </w:rPr>
        <w:t>a</w:t>
      </w:r>
      <w:r w:rsidR="001E5229">
        <w:rPr>
          <w:bCs/>
        </w:rPr>
        <w:t xml:space="preserve">m. Ons zorgsysteem is overwegend afgestemd op tijd, </w:t>
      </w:r>
      <w:r w:rsidR="003F359D">
        <w:rPr>
          <w:bCs/>
        </w:rPr>
        <w:t xml:space="preserve">veel moet </w:t>
      </w:r>
      <w:r w:rsidR="004D0180">
        <w:rPr>
          <w:bCs/>
        </w:rPr>
        <w:t>vlugvlug</w:t>
      </w:r>
      <w:r w:rsidR="003F359D">
        <w:rPr>
          <w:bCs/>
        </w:rPr>
        <w:t xml:space="preserve">. </w:t>
      </w:r>
      <w:r w:rsidR="001E5229">
        <w:rPr>
          <w:bCs/>
        </w:rPr>
        <w:t xml:space="preserve">Door </w:t>
      </w:r>
      <w:r w:rsidR="00FE592A">
        <w:rPr>
          <w:bCs/>
        </w:rPr>
        <w:t>haar</w:t>
      </w:r>
      <w:r w:rsidR="001E5229">
        <w:rPr>
          <w:bCs/>
        </w:rPr>
        <w:t xml:space="preserve"> ziekte kan </w:t>
      </w:r>
      <w:r w:rsidR="00FE592A">
        <w:rPr>
          <w:bCs/>
        </w:rPr>
        <w:t>Marijke</w:t>
      </w:r>
      <w:r w:rsidR="001E5229">
        <w:rPr>
          <w:bCs/>
        </w:rPr>
        <w:t xml:space="preserve"> niet meer werken en niet meer autorijden. </w:t>
      </w:r>
      <w:r w:rsidR="00352E40">
        <w:rPr>
          <w:bCs/>
        </w:rPr>
        <w:t>Ze</w:t>
      </w:r>
      <w:r w:rsidR="001E5229">
        <w:rPr>
          <w:bCs/>
        </w:rPr>
        <w:t xml:space="preserve"> wordt ook afhankelijk van anderen. </w:t>
      </w:r>
      <w:proofErr w:type="spellStart"/>
      <w:r w:rsidR="00FE592A">
        <w:rPr>
          <w:bCs/>
        </w:rPr>
        <w:t>Marijke</w:t>
      </w:r>
      <w:r w:rsidR="001E5229">
        <w:rPr>
          <w:bCs/>
        </w:rPr>
        <w:t>’s</w:t>
      </w:r>
      <w:proofErr w:type="spellEnd"/>
      <w:r w:rsidR="001E5229">
        <w:rPr>
          <w:bCs/>
        </w:rPr>
        <w:t xml:space="preserve"> gangbare leven wordt doorheen geschud, </w:t>
      </w:r>
      <w:r w:rsidR="00352E40">
        <w:rPr>
          <w:bCs/>
        </w:rPr>
        <w:t>haar</w:t>
      </w:r>
      <w:r w:rsidR="001E5229">
        <w:rPr>
          <w:bCs/>
        </w:rPr>
        <w:t xml:space="preserve"> evenwicht is helemaal verstoord, </w:t>
      </w:r>
      <w:r w:rsidR="00352E40">
        <w:rPr>
          <w:bCs/>
        </w:rPr>
        <w:t>ze</w:t>
      </w:r>
      <w:r w:rsidR="001E5229">
        <w:rPr>
          <w:bCs/>
        </w:rPr>
        <w:t xml:space="preserve"> verliest controle over </w:t>
      </w:r>
      <w:r w:rsidR="00352E40">
        <w:rPr>
          <w:bCs/>
        </w:rPr>
        <w:t>haar</w:t>
      </w:r>
      <w:r w:rsidR="001E5229">
        <w:rPr>
          <w:bCs/>
        </w:rPr>
        <w:t xml:space="preserve"> eigen bestaan.</w:t>
      </w:r>
    </w:p>
    <w:p w14:paraId="33519DCC" w14:textId="09DF8202" w:rsidR="00352E40" w:rsidRPr="00352E40" w:rsidRDefault="00CF4F2B">
      <w:pPr>
        <w:rPr>
          <w:b/>
        </w:rPr>
      </w:pPr>
      <w:r>
        <w:rPr>
          <w:b/>
        </w:rPr>
        <w:t>Controle</w:t>
      </w:r>
      <w:r w:rsidR="00352E40" w:rsidRPr="00352E40">
        <w:rPr>
          <w:b/>
        </w:rPr>
        <w:t xml:space="preserve">verlies </w:t>
      </w:r>
      <w:r>
        <w:rPr>
          <w:b/>
        </w:rPr>
        <w:t xml:space="preserve">en machteloosheid kunnen </w:t>
      </w:r>
      <w:r w:rsidR="00352E40" w:rsidRPr="00352E40">
        <w:rPr>
          <w:b/>
        </w:rPr>
        <w:t>ziek maken</w:t>
      </w:r>
    </w:p>
    <w:p w14:paraId="683335BC" w14:textId="678A7091" w:rsidR="00640F01" w:rsidRDefault="00640F01">
      <w:pPr>
        <w:rPr>
          <w:bCs/>
        </w:rPr>
      </w:pPr>
      <w:r>
        <w:rPr>
          <w:bCs/>
        </w:rPr>
        <w:t xml:space="preserve">De controle over je eigen leven verliezen wordt door veel mensen als bijzonder onaangenaam aangevoeld, sommige mensen worden er zelfs ziek van. Ze zijn dan niet alleen ziek en worstelen met een medisch probleem, maar krijgen er nog het gevoel van autonomieverlies bovenop. Soms leidt dat tot uitingen van weerstand. Dat is ongetwijfeld een deel van de verklaring van de agressie die </w:t>
      </w:r>
      <w:proofErr w:type="spellStart"/>
      <w:r w:rsidR="00154D9A">
        <w:rPr>
          <w:bCs/>
        </w:rPr>
        <w:t>zorgvrager</w:t>
      </w:r>
      <w:r>
        <w:rPr>
          <w:bCs/>
        </w:rPr>
        <w:t>en</w:t>
      </w:r>
      <w:proofErr w:type="spellEnd"/>
      <w:r>
        <w:rPr>
          <w:bCs/>
        </w:rPr>
        <w:t xml:space="preserve"> of hun omgeving soms vertonen.</w:t>
      </w:r>
    </w:p>
    <w:p w14:paraId="0FA16DF4" w14:textId="4F9A0328" w:rsidR="00640F01" w:rsidRDefault="00640F01">
      <w:pPr>
        <w:rPr>
          <w:bCs/>
        </w:rPr>
      </w:pPr>
      <w:r>
        <w:rPr>
          <w:bCs/>
        </w:rPr>
        <w:t>Let wel: er is in de relatie arts-</w:t>
      </w:r>
      <w:r w:rsidR="00154D9A">
        <w:rPr>
          <w:bCs/>
        </w:rPr>
        <w:t>zorgvrager</w:t>
      </w:r>
      <w:r>
        <w:rPr>
          <w:bCs/>
        </w:rPr>
        <w:t xml:space="preserve"> sprake van wederzijdse afhankelijkheid. De arts is natuurlijk economisch afhankelijk van zijn </w:t>
      </w:r>
      <w:proofErr w:type="spellStart"/>
      <w:r w:rsidR="00154D9A">
        <w:rPr>
          <w:bCs/>
        </w:rPr>
        <w:t>zorgvrager</w:t>
      </w:r>
      <w:r>
        <w:rPr>
          <w:bCs/>
        </w:rPr>
        <w:t>en</w:t>
      </w:r>
      <w:proofErr w:type="spellEnd"/>
      <w:r>
        <w:rPr>
          <w:bCs/>
        </w:rPr>
        <w:t xml:space="preserve">. Dat is </w:t>
      </w:r>
      <w:r w:rsidR="00D523D5">
        <w:rPr>
          <w:bCs/>
        </w:rPr>
        <w:t xml:space="preserve">echter </w:t>
      </w:r>
      <w:r>
        <w:rPr>
          <w:bCs/>
        </w:rPr>
        <w:t xml:space="preserve">relatief voor een arts die meer dan genoeg </w:t>
      </w:r>
      <w:proofErr w:type="spellStart"/>
      <w:r w:rsidR="00154D9A">
        <w:rPr>
          <w:bCs/>
        </w:rPr>
        <w:t>zorgvrager</w:t>
      </w:r>
      <w:r>
        <w:rPr>
          <w:bCs/>
        </w:rPr>
        <w:t>en</w:t>
      </w:r>
      <w:proofErr w:type="spellEnd"/>
      <w:r>
        <w:rPr>
          <w:bCs/>
        </w:rPr>
        <w:t xml:space="preserve"> heeft en daarenboven voor zijn inkomen niet enkel van </w:t>
      </w:r>
      <w:proofErr w:type="spellStart"/>
      <w:r w:rsidR="00154D9A">
        <w:rPr>
          <w:bCs/>
        </w:rPr>
        <w:t>zorgvrager</w:t>
      </w:r>
      <w:r>
        <w:rPr>
          <w:bCs/>
        </w:rPr>
        <w:t>en</w:t>
      </w:r>
      <w:proofErr w:type="spellEnd"/>
      <w:r>
        <w:rPr>
          <w:bCs/>
        </w:rPr>
        <w:t xml:space="preserve"> afhankelijk is. Ook is de arts afhankelijk van de </w:t>
      </w:r>
      <w:r w:rsidR="00154D9A">
        <w:rPr>
          <w:bCs/>
        </w:rPr>
        <w:t>zorgvrager</w:t>
      </w:r>
      <w:r>
        <w:rPr>
          <w:bCs/>
        </w:rPr>
        <w:t xml:space="preserve"> om een correcte diagnose te maken en de meest aangewezen behandeling voor te stellen. Maar mijn onderzoek toont aan dat </w:t>
      </w:r>
      <w:proofErr w:type="spellStart"/>
      <w:r w:rsidR="00154D9A">
        <w:rPr>
          <w:bCs/>
        </w:rPr>
        <w:t>zorgvrager</w:t>
      </w:r>
      <w:r>
        <w:rPr>
          <w:bCs/>
        </w:rPr>
        <w:t>en</w:t>
      </w:r>
      <w:proofErr w:type="spellEnd"/>
      <w:r>
        <w:rPr>
          <w:bCs/>
        </w:rPr>
        <w:t xml:space="preserve"> goed beseffen dat het in hun eigen belang is om de arts goed te informeren, dus ook die afhankelijkheid is relatief. Op basis van een gedetailleerde analyse van de wederzijdse </w:t>
      </w:r>
      <w:r>
        <w:rPr>
          <w:bCs/>
        </w:rPr>
        <w:lastRenderedPageBreak/>
        <w:t xml:space="preserve">afhankelijkheden besluit ik dat ook vandaag, het internet als bron van gezondheidsinformatie ten spijt, de </w:t>
      </w:r>
      <w:r w:rsidR="00154D9A">
        <w:rPr>
          <w:bCs/>
        </w:rPr>
        <w:t>zorgvrager</w:t>
      </w:r>
      <w:r>
        <w:rPr>
          <w:bCs/>
        </w:rPr>
        <w:t xml:space="preserve"> meer van de arts afhankelijk is dan omgekeerd. De arts heeft- nog steeds – het machtsoverwicht.</w:t>
      </w:r>
    </w:p>
    <w:p w14:paraId="1E199081" w14:textId="17833A4B" w:rsidR="00CF4F2B" w:rsidRPr="007C2858" w:rsidRDefault="007C2858">
      <w:pPr>
        <w:rPr>
          <w:b/>
        </w:rPr>
      </w:pPr>
      <w:r w:rsidRPr="007C2858">
        <w:rPr>
          <w:b/>
        </w:rPr>
        <w:t>Autonomie behouden &amp; herstellen</w:t>
      </w:r>
    </w:p>
    <w:p w14:paraId="45B4E03C" w14:textId="77777777" w:rsidR="00CF4F2B" w:rsidRDefault="00CF4F2B">
      <w:pPr>
        <w:rPr>
          <w:bCs/>
        </w:rPr>
      </w:pPr>
    </w:p>
    <w:p w14:paraId="3F03D865" w14:textId="4144CB4C" w:rsidR="00491A57" w:rsidRDefault="00FA6019">
      <w:pPr>
        <w:rPr>
          <w:bCs/>
        </w:rPr>
      </w:pPr>
      <w:r>
        <w:rPr>
          <w:bCs/>
        </w:rPr>
        <w:t>Dit brengt ons tot de kern van wat ‘</w:t>
      </w:r>
      <w:proofErr w:type="spellStart"/>
      <w:r>
        <w:rPr>
          <w:bCs/>
        </w:rPr>
        <w:t>patient</w:t>
      </w:r>
      <w:proofErr w:type="spellEnd"/>
      <w:r>
        <w:rPr>
          <w:bCs/>
        </w:rPr>
        <w:t xml:space="preserve"> empowerment’ is. Dit concept staat voor een </w:t>
      </w:r>
      <w:r w:rsidR="00154D9A">
        <w:rPr>
          <w:bCs/>
        </w:rPr>
        <w:t>zorgvrager</w:t>
      </w:r>
      <w:r>
        <w:rPr>
          <w:bCs/>
        </w:rPr>
        <w:t xml:space="preserve"> die controle of een gevoel van controle heeft over zijn gezondheidszorg en zijn gezondheid. </w:t>
      </w:r>
      <w:r w:rsidR="00FE592A">
        <w:rPr>
          <w:bCs/>
        </w:rPr>
        <w:t>Marijke</w:t>
      </w:r>
      <w:r w:rsidR="00E14EFE">
        <w:rPr>
          <w:bCs/>
        </w:rPr>
        <w:t xml:space="preserve"> zal nooit de volledige controle hebben tijdens </w:t>
      </w:r>
      <w:r w:rsidR="007512A9">
        <w:rPr>
          <w:bCs/>
        </w:rPr>
        <w:t>haar</w:t>
      </w:r>
      <w:r w:rsidR="00E14EFE">
        <w:rPr>
          <w:bCs/>
        </w:rPr>
        <w:t xml:space="preserve"> behandelingsproces. Zo blijft </w:t>
      </w:r>
      <w:r w:rsidR="007512A9">
        <w:rPr>
          <w:bCs/>
        </w:rPr>
        <w:t>ze</w:t>
      </w:r>
      <w:r w:rsidR="00E14EFE">
        <w:rPr>
          <w:bCs/>
        </w:rPr>
        <w:t xml:space="preserve"> altijd afhankelijk van de wettelijke macht van de artsen. Maar zij kunnen er door hun communicatie wel voor zorgen dat </w:t>
      </w:r>
      <w:proofErr w:type="spellStart"/>
      <w:r w:rsidR="00FE592A">
        <w:rPr>
          <w:bCs/>
        </w:rPr>
        <w:t>Marijke</w:t>
      </w:r>
      <w:r w:rsidR="00E14EFE">
        <w:rPr>
          <w:bCs/>
        </w:rPr>
        <w:t>’s</w:t>
      </w:r>
      <w:proofErr w:type="spellEnd"/>
      <w:r w:rsidR="00E14EFE">
        <w:rPr>
          <w:bCs/>
        </w:rPr>
        <w:t xml:space="preserve"> gevoel van autonomieverlies zo klein mogelijk is of in elk geval niet groter is dan nodig. </w:t>
      </w:r>
      <w:r w:rsidR="0049598D">
        <w:rPr>
          <w:bCs/>
        </w:rPr>
        <w:t>Communicatie wordt een middel om tot ‘</w:t>
      </w:r>
      <w:proofErr w:type="spellStart"/>
      <w:r w:rsidR="0049598D">
        <w:rPr>
          <w:bCs/>
        </w:rPr>
        <w:t>patient</w:t>
      </w:r>
      <w:proofErr w:type="spellEnd"/>
      <w:r w:rsidR="0049598D">
        <w:rPr>
          <w:bCs/>
        </w:rPr>
        <w:t xml:space="preserve"> empowe</w:t>
      </w:r>
      <w:r w:rsidR="00CF4F2B">
        <w:rPr>
          <w:bCs/>
        </w:rPr>
        <w:t>r</w:t>
      </w:r>
      <w:r w:rsidR="0049598D">
        <w:rPr>
          <w:bCs/>
        </w:rPr>
        <w:t xml:space="preserve">ment’ te komen. </w:t>
      </w:r>
      <w:r w:rsidR="00E14EFE">
        <w:rPr>
          <w:bCs/>
        </w:rPr>
        <w:t>Hoe kan een arts dat doen</w:t>
      </w:r>
      <w:r w:rsidR="005B38FA">
        <w:rPr>
          <w:bCs/>
        </w:rPr>
        <w:t>?</w:t>
      </w:r>
      <w:r w:rsidR="00E14EFE">
        <w:rPr>
          <w:bCs/>
        </w:rPr>
        <w:t xml:space="preserve"> </w:t>
      </w:r>
      <w:r w:rsidR="00EF65DE">
        <w:rPr>
          <w:bCs/>
        </w:rPr>
        <w:t xml:space="preserve">Onderstaande grafiek geeft </w:t>
      </w:r>
      <w:r w:rsidR="0049598D">
        <w:rPr>
          <w:bCs/>
        </w:rPr>
        <w:t>een beeld van de drie sleutelingrediënten van ‘</w:t>
      </w:r>
      <w:proofErr w:type="spellStart"/>
      <w:r w:rsidR="0049598D">
        <w:rPr>
          <w:bCs/>
        </w:rPr>
        <w:t>patient</w:t>
      </w:r>
      <w:proofErr w:type="spellEnd"/>
      <w:r w:rsidR="0049598D">
        <w:rPr>
          <w:bCs/>
        </w:rPr>
        <w:t xml:space="preserve"> empowerment’. E</w:t>
      </w:r>
      <w:r w:rsidR="00EF65DE">
        <w:rPr>
          <w:bCs/>
        </w:rPr>
        <w:t xml:space="preserve">nerzijds </w:t>
      </w:r>
      <w:r w:rsidR="0049598D">
        <w:rPr>
          <w:bCs/>
        </w:rPr>
        <w:t xml:space="preserve">schetst het </w:t>
      </w:r>
      <w:r w:rsidR="00EF65DE">
        <w:rPr>
          <w:bCs/>
        </w:rPr>
        <w:t xml:space="preserve">een beeld van het doel van de communicatie en anderzijds van de op het </w:t>
      </w:r>
      <w:proofErr w:type="gramStart"/>
      <w:r w:rsidR="00EF65DE">
        <w:rPr>
          <w:bCs/>
        </w:rPr>
        <w:t>doel gerichte</w:t>
      </w:r>
      <w:proofErr w:type="gramEnd"/>
      <w:r w:rsidR="00EF65DE">
        <w:rPr>
          <w:bCs/>
        </w:rPr>
        <w:t xml:space="preserve"> actie. De basis van ‘</w:t>
      </w:r>
      <w:proofErr w:type="spellStart"/>
      <w:r w:rsidR="00EF65DE">
        <w:rPr>
          <w:bCs/>
        </w:rPr>
        <w:t>patient</w:t>
      </w:r>
      <w:proofErr w:type="spellEnd"/>
      <w:r w:rsidR="00EF65DE">
        <w:rPr>
          <w:bCs/>
        </w:rPr>
        <w:t xml:space="preserve"> empowerment’ is dat een </w:t>
      </w:r>
      <w:r w:rsidR="00154D9A">
        <w:rPr>
          <w:bCs/>
        </w:rPr>
        <w:t>zorgvrager</w:t>
      </w:r>
      <w:r w:rsidR="00EF65DE">
        <w:rPr>
          <w:bCs/>
        </w:rPr>
        <w:t xml:space="preserve"> goed geïnformeerd moet zijn over </w:t>
      </w:r>
      <w:r w:rsidR="00090C01">
        <w:rPr>
          <w:bCs/>
        </w:rPr>
        <w:t xml:space="preserve">alle aspecten van zijn ziekte en behandeling. Een geïnformeerde </w:t>
      </w:r>
      <w:r w:rsidR="00154D9A">
        <w:rPr>
          <w:bCs/>
        </w:rPr>
        <w:t>zorgvrager</w:t>
      </w:r>
      <w:r w:rsidR="00090C01">
        <w:rPr>
          <w:bCs/>
        </w:rPr>
        <w:t xml:space="preserve"> staat niet gelijk aan ‘</w:t>
      </w:r>
      <w:proofErr w:type="spellStart"/>
      <w:r w:rsidR="00090C01">
        <w:rPr>
          <w:bCs/>
        </w:rPr>
        <w:t>patient</w:t>
      </w:r>
      <w:proofErr w:type="spellEnd"/>
      <w:r w:rsidR="00090C01">
        <w:rPr>
          <w:bCs/>
        </w:rPr>
        <w:t xml:space="preserve"> emp</w:t>
      </w:r>
      <w:r w:rsidR="008147C0">
        <w:rPr>
          <w:bCs/>
        </w:rPr>
        <w:t>o</w:t>
      </w:r>
      <w:r w:rsidR="00090C01">
        <w:rPr>
          <w:bCs/>
        </w:rPr>
        <w:t>werment’ maar is er wel een essentiële conditie voor.</w:t>
      </w:r>
      <w:r w:rsidR="005B38FA">
        <w:rPr>
          <w:bCs/>
        </w:rPr>
        <w:t xml:space="preserve">  Belangrijk is dat de </w:t>
      </w:r>
      <w:r w:rsidR="00154D9A">
        <w:rPr>
          <w:bCs/>
        </w:rPr>
        <w:t>zorgvrager</w:t>
      </w:r>
      <w:r w:rsidR="005B38FA">
        <w:rPr>
          <w:bCs/>
        </w:rPr>
        <w:t xml:space="preserve"> ook de arts informeert over wat hij of zij wil en bereid is te doen. </w:t>
      </w:r>
      <w:r w:rsidR="0049598D">
        <w:rPr>
          <w:bCs/>
        </w:rPr>
        <w:t xml:space="preserve">Het gaat dus om wederzijdse informatiedeling. </w:t>
      </w:r>
      <w:r w:rsidR="005B38FA">
        <w:rPr>
          <w:bCs/>
        </w:rPr>
        <w:t xml:space="preserve">In de tweede plaats moeten arts en </w:t>
      </w:r>
      <w:proofErr w:type="spellStart"/>
      <w:r w:rsidR="00154D9A">
        <w:rPr>
          <w:bCs/>
        </w:rPr>
        <w:t>zorgvrager</w:t>
      </w:r>
      <w:r w:rsidR="005B38FA">
        <w:rPr>
          <w:bCs/>
        </w:rPr>
        <w:t>en</w:t>
      </w:r>
      <w:proofErr w:type="spellEnd"/>
      <w:r w:rsidR="005B38FA">
        <w:rPr>
          <w:bCs/>
        </w:rPr>
        <w:t xml:space="preserve"> argumenten voor en tegen een behandeling uitwisselen waarmee ze elkaar beïnvloeden. Daarmee wordt de basis gelegd van de </w:t>
      </w:r>
      <w:r w:rsidR="005B38FA" w:rsidRPr="007512A9">
        <w:rPr>
          <w:bCs/>
          <w:i/>
          <w:iCs/>
        </w:rPr>
        <w:t>intrinsieke</w:t>
      </w:r>
      <w:r w:rsidR="005B38FA">
        <w:rPr>
          <w:bCs/>
        </w:rPr>
        <w:t xml:space="preserve"> motivatie van de </w:t>
      </w:r>
      <w:r w:rsidR="00154D9A">
        <w:rPr>
          <w:bCs/>
        </w:rPr>
        <w:t>zorgvrager</w:t>
      </w:r>
      <w:r w:rsidR="005B38FA">
        <w:rPr>
          <w:bCs/>
        </w:rPr>
        <w:t xml:space="preserve"> om de behandeling te volgen. In de derde plaats moet de beslissing om voor een bepaalde behandeling te gaan zowel </w:t>
      </w:r>
      <w:r w:rsidR="0049598D">
        <w:rPr>
          <w:bCs/>
        </w:rPr>
        <w:t>door</w:t>
      </w:r>
      <w:r w:rsidR="005B38FA">
        <w:rPr>
          <w:bCs/>
        </w:rPr>
        <w:t xml:space="preserve"> de arts als de </w:t>
      </w:r>
      <w:r w:rsidR="00154D9A">
        <w:rPr>
          <w:bCs/>
        </w:rPr>
        <w:t>zorgvrager</w:t>
      </w:r>
      <w:r w:rsidR="005B38FA">
        <w:rPr>
          <w:bCs/>
        </w:rPr>
        <w:t xml:space="preserve"> </w:t>
      </w:r>
      <w:r w:rsidR="0049598D">
        <w:rPr>
          <w:bCs/>
        </w:rPr>
        <w:t>worden genomen</w:t>
      </w:r>
      <w:r w:rsidR="005B38FA">
        <w:rPr>
          <w:bCs/>
        </w:rPr>
        <w:t xml:space="preserve">. De </w:t>
      </w:r>
      <w:r w:rsidR="00154D9A">
        <w:rPr>
          <w:bCs/>
        </w:rPr>
        <w:t>zorgvrager</w:t>
      </w:r>
      <w:r w:rsidR="005B38FA">
        <w:rPr>
          <w:bCs/>
        </w:rPr>
        <w:t xml:space="preserve"> moet even overtuigd zijn van de juistheid ervan als de arts. Ze moeten dus samen beslissen. Dat klinkt misschien evident, maar de realiteit toont aan dat artsen nog te vaak </w:t>
      </w:r>
      <w:r w:rsidR="0049598D">
        <w:rPr>
          <w:bCs/>
        </w:rPr>
        <w:t>in de plaats van</w:t>
      </w:r>
      <w:r w:rsidR="005B38FA">
        <w:rPr>
          <w:bCs/>
        </w:rPr>
        <w:t xml:space="preserve"> de </w:t>
      </w:r>
      <w:r w:rsidR="00154D9A">
        <w:rPr>
          <w:bCs/>
        </w:rPr>
        <w:t>zorgvrager</w:t>
      </w:r>
      <w:r w:rsidR="005B38FA">
        <w:rPr>
          <w:bCs/>
        </w:rPr>
        <w:t xml:space="preserve"> beslissen. Dat is begrijpelijk, maar niet de aangewezen aanpak als we de hoogte mogelijke therapietrouw willen bereiken. Aan het samen beslissen, is nog een element gekoppeld: de </w:t>
      </w:r>
      <w:r w:rsidR="00154D9A">
        <w:rPr>
          <w:bCs/>
        </w:rPr>
        <w:t>zorgvrager</w:t>
      </w:r>
      <w:r w:rsidR="005B38FA">
        <w:rPr>
          <w:bCs/>
        </w:rPr>
        <w:t xml:space="preserve"> moet ook overtuigd zijn dat hij in staat is om de therapie toe te passen. Zijn zogenoemde zelfwerkzaamheid</w:t>
      </w:r>
      <w:r w:rsidR="007512A9">
        <w:rPr>
          <w:bCs/>
        </w:rPr>
        <w:t xml:space="preserve"> (“</w:t>
      </w:r>
      <w:proofErr w:type="spellStart"/>
      <w:r w:rsidR="007512A9">
        <w:rPr>
          <w:bCs/>
        </w:rPr>
        <w:t>self-efficacy</w:t>
      </w:r>
      <w:proofErr w:type="spellEnd"/>
      <w:r w:rsidR="007512A9">
        <w:rPr>
          <w:bCs/>
        </w:rPr>
        <w:t xml:space="preserve">”) </w:t>
      </w:r>
      <w:r w:rsidR="005B38FA">
        <w:rPr>
          <w:bCs/>
        </w:rPr>
        <w:t xml:space="preserve">moet worden versterkt. Dat is geen detail. Als </w:t>
      </w:r>
      <w:r w:rsidR="00FE592A">
        <w:rPr>
          <w:bCs/>
        </w:rPr>
        <w:t>Marijke</w:t>
      </w:r>
      <w:r w:rsidR="005B38FA">
        <w:rPr>
          <w:bCs/>
        </w:rPr>
        <w:t xml:space="preserve"> de consultatieruimte buiten stapt in de wetenschap dat </w:t>
      </w:r>
      <w:r w:rsidR="00FE592A">
        <w:rPr>
          <w:bCs/>
        </w:rPr>
        <w:t>ze</w:t>
      </w:r>
      <w:r w:rsidR="005B38FA">
        <w:rPr>
          <w:bCs/>
        </w:rPr>
        <w:t xml:space="preserve"> weet wat </w:t>
      </w:r>
      <w:r w:rsidR="007512A9">
        <w:rPr>
          <w:bCs/>
        </w:rPr>
        <w:t>ze</w:t>
      </w:r>
      <w:r w:rsidR="005B38FA">
        <w:rPr>
          <w:bCs/>
        </w:rPr>
        <w:t xml:space="preserve"> moet doen, maar tegelijk denkt dat </w:t>
      </w:r>
      <w:r w:rsidR="007512A9">
        <w:rPr>
          <w:bCs/>
        </w:rPr>
        <w:t>ze</w:t>
      </w:r>
      <w:r w:rsidR="005B38FA">
        <w:rPr>
          <w:bCs/>
        </w:rPr>
        <w:t xml:space="preserve"> </w:t>
      </w:r>
      <w:r w:rsidR="0049598D">
        <w:rPr>
          <w:bCs/>
        </w:rPr>
        <w:t xml:space="preserve">om allerlei redenen niet in staat is om het te </w:t>
      </w:r>
      <w:r w:rsidR="005B38FA">
        <w:rPr>
          <w:bCs/>
        </w:rPr>
        <w:t xml:space="preserve">doen, is de kans groot dat </w:t>
      </w:r>
      <w:r w:rsidR="007512A9">
        <w:rPr>
          <w:bCs/>
        </w:rPr>
        <w:t>ze</w:t>
      </w:r>
      <w:r w:rsidR="005B38FA">
        <w:rPr>
          <w:bCs/>
        </w:rPr>
        <w:t xml:space="preserve"> de therapie niet volgt of niet volhoudt.</w:t>
      </w:r>
    </w:p>
    <w:p w14:paraId="119181B9" w14:textId="77777777" w:rsidR="00FA6019" w:rsidRDefault="005A173A" w:rsidP="005A173A">
      <w:pPr>
        <w:jc w:val="center"/>
        <w:rPr>
          <w:bCs/>
        </w:rPr>
      </w:pPr>
      <w:r>
        <w:rPr>
          <w:bCs/>
          <w:noProof/>
        </w:rPr>
        <w:drawing>
          <wp:inline distT="0" distB="0" distL="0" distR="0" wp14:anchorId="56A9EAB3" wp14:editId="4F9DCAE4">
            <wp:extent cx="3627120" cy="28042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l com-com aanp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843" cy="2806384"/>
                    </a:xfrm>
                    <a:prstGeom prst="rect">
                      <a:avLst/>
                    </a:prstGeom>
                  </pic:spPr>
                </pic:pic>
              </a:graphicData>
            </a:graphic>
          </wp:inline>
        </w:drawing>
      </w:r>
    </w:p>
    <w:p w14:paraId="162A4052" w14:textId="3B16A18B" w:rsidR="00491A57" w:rsidRDefault="00491A57" w:rsidP="00491A57">
      <w:pPr>
        <w:rPr>
          <w:bCs/>
        </w:rPr>
      </w:pPr>
      <w:r>
        <w:rPr>
          <w:bCs/>
        </w:rPr>
        <w:lastRenderedPageBreak/>
        <w:t>Enkel als de drie elementen worden gecombineerd, kan ‘</w:t>
      </w:r>
      <w:proofErr w:type="spellStart"/>
      <w:r>
        <w:rPr>
          <w:bCs/>
        </w:rPr>
        <w:t>patient</w:t>
      </w:r>
      <w:proofErr w:type="spellEnd"/>
      <w:r>
        <w:rPr>
          <w:bCs/>
        </w:rPr>
        <w:t xml:space="preserve"> empowerment’ gerealiseerd worden. Ik schrijf bewust ‘kan’. De arts moet als degene met het machtsoverwicht dat empowerment stimuleren en bereid zijn de controle te delen met zijn </w:t>
      </w:r>
      <w:r w:rsidR="00154D9A">
        <w:rPr>
          <w:bCs/>
        </w:rPr>
        <w:t>zorgvrager</w:t>
      </w:r>
      <w:r>
        <w:rPr>
          <w:bCs/>
        </w:rPr>
        <w:t xml:space="preserve">. De </w:t>
      </w:r>
      <w:r w:rsidR="00154D9A">
        <w:rPr>
          <w:bCs/>
        </w:rPr>
        <w:t>zorgvrager</w:t>
      </w:r>
      <w:r>
        <w:rPr>
          <w:bCs/>
        </w:rPr>
        <w:t xml:space="preserve"> moet de controle of een deel van de controle willen hebben en daartoe de vaardigheden bezitten. Bieden moeten communicatie en niet machtsuitoefening </w:t>
      </w:r>
      <w:r w:rsidR="004D0180">
        <w:rPr>
          <w:bCs/>
        </w:rPr>
        <w:t>vooropstellen</w:t>
      </w:r>
      <w:r>
        <w:rPr>
          <w:bCs/>
        </w:rPr>
        <w:t xml:space="preserve">. Een arrogante arts of een eisende </w:t>
      </w:r>
      <w:r w:rsidR="00154D9A">
        <w:rPr>
          <w:bCs/>
        </w:rPr>
        <w:t>zorgvrager</w:t>
      </w:r>
      <w:r w:rsidR="004B60A8">
        <w:rPr>
          <w:bCs/>
        </w:rPr>
        <w:t xml:space="preserve"> zitten een vertrouwensrelatie in de weg. ‘</w:t>
      </w:r>
      <w:proofErr w:type="spellStart"/>
      <w:r w:rsidR="004B60A8">
        <w:rPr>
          <w:bCs/>
        </w:rPr>
        <w:t>Patient</w:t>
      </w:r>
      <w:proofErr w:type="spellEnd"/>
      <w:r w:rsidR="004B60A8">
        <w:rPr>
          <w:bCs/>
        </w:rPr>
        <w:t xml:space="preserve"> empowerment’ vraagt dus om een andere attitude van zowel de </w:t>
      </w:r>
      <w:r w:rsidR="00154D9A">
        <w:rPr>
          <w:bCs/>
        </w:rPr>
        <w:t>zorgvrager</w:t>
      </w:r>
      <w:r w:rsidR="004B60A8">
        <w:rPr>
          <w:bCs/>
        </w:rPr>
        <w:t xml:space="preserve"> als de arts. Die laatste moet de paternalistische houding achter zich laten en een egalitaire aann</w:t>
      </w:r>
      <w:r w:rsidR="00735C20">
        <w:rPr>
          <w:bCs/>
        </w:rPr>
        <w:t>e</w:t>
      </w:r>
      <w:r w:rsidR="004B60A8">
        <w:rPr>
          <w:bCs/>
        </w:rPr>
        <w:t xml:space="preserve">men. De </w:t>
      </w:r>
      <w:r w:rsidR="00154D9A">
        <w:rPr>
          <w:bCs/>
        </w:rPr>
        <w:t>zorgvrager</w:t>
      </w:r>
      <w:r w:rsidR="004B60A8">
        <w:rPr>
          <w:bCs/>
        </w:rPr>
        <w:t xml:space="preserve"> van zijn kant moet mee verantwoordelijkheid nemen, ook voor zijn gezondheid in het algemeen. </w:t>
      </w:r>
    </w:p>
    <w:p w14:paraId="356E9150" w14:textId="033A2577" w:rsidR="003A4323" w:rsidRPr="003A4323" w:rsidRDefault="003A4323" w:rsidP="00491A57">
      <w:pPr>
        <w:rPr>
          <w:b/>
        </w:rPr>
      </w:pPr>
      <w:r w:rsidRPr="003A4323">
        <w:rPr>
          <w:b/>
        </w:rPr>
        <w:t>Vele concrete zaken</w:t>
      </w:r>
    </w:p>
    <w:p w14:paraId="6C964194" w14:textId="61A34E55" w:rsidR="00E607EB" w:rsidRPr="00E607EB" w:rsidRDefault="00E607EB" w:rsidP="00E607EB">
      <w:pPr>
        <w:spacing w:line="256" w:lineRule="auto"/>
        <w:rPr>
          <w:rFonts w:ascii="Calibri" w:eastAsia="Calibri" w:hAnsi="Calibri" w:cs="Times New Roman"/>
          <w:bCs/>
        </w:rPr>
      </w:pPr>
      <w:r w:rsidRPr="00E607EB">
        <w:rPr>
          <w:rFonts w:ascii="Calibri" w:eastAsia="Calibri" w:hAnsi="Calibri" w:cs="Times New Roman"/>
          <w:bCs/>
        </w:rPr>
        <w:t xml:space="preserve">Een gevoel van controle geven aan een </w:t>
      </w:r>
      <w:r w:rsidR="00154D9A">
        <w:rPr>
          <w:rFonts w:ascii="Calibri" w:eastAsia="Calibri" w:hAnsi="Calibri" w:cs="Times New Roman"/>
          <w:bCs/>
        </w:rPr>
        <w:t>zorgvrager</w:t>
      </w:r>
      <w:r w:rsidRPr="00E607EB">
        <w:rPr>
          <w:rFonts w:ascii="Calibri" w:eastAsia="Calibri" w:hAnsi="Calibri" w:cs="Times New Roman"/>
          <w:bCs/>
        </w:rPr>
        <w:t xml:space="preserve"> is niet louter een zaak van gezonde principes, maar ook van een groot aantal heel concrete gedragselementen. Vraagt een arts aan zijn </w:t>
      </w:r>
      <w:r w:rsidR="00154D9A">
        <w:rPr>
          <w:rFonts w:ascii="Calibri" w:eastAsia="Calibri" w:hAnsi="Calibri" w:cs="Times New Roman"/>
          <w:bCs/>
        </w:rPr>
        <w:t>zorgvrager</w:t>
      </w:r>
      <w:r w:rsidRPr="00E607EB">
        <w:rPr>
          <w:rFonts w:ascii="Calibri" w:eastAsia="Calibri" w:hAnsi="Calibri" w:cs="Times New Roman"/>
          <w:bCs/>
        </w:rPr>
        <w:t xml:space="preserve"> wat hij al weet en wat hij erover denkt? Spreekt een </w:t>
      </w:r>
      <w:r w:rsidR="00154D9A">
        <w:rPr>
          <w:rFonts w:ascii="Calibri" w:eastAsia="Calibri" w:hAnsi="Calibri" w:cs="Times New Roman"/>
          <w:bCs/>
        </w:rPr>
        <w:t>zorgverstrekker</w:t>
      </w:r>
      <w:r w:rsidRPr="00E607EB">
        <w:rPr>
          <w:rFonts w:ascii="Calibri" w:eastAsia="Calibri" w:hAnsi="Calibri" w:cs="Times New Roman"/>
          <w:bCs/>
        </w:rPr>
        <w:t xml:space="preserve"> een </w:t>
      </w:r>
      <w:r w:rsidR="00154D9A">
        <w:rPr>
          <w:rFonts w:ascii="Calibri" w:eastAsia="Calibri" w:hAnsi="Calibri" w:cs="Times New Roman"/>
          <w:bCs/>
        </w:rPr>
        <w:t>zorgvrager</w:t>
      </w:r>
      <w:r w:rsidRPr="00E607EB">
        <w:rPr>
          <w:rFonts w:ascii="Calibri" w:eastAsia="Calibri" w:hAnsi="Calibri" w:cs="Times New Roman"/>
          <w:bCs/>
        </w:rPr>
        <w:t xml:space="preserve"> spontaan aan met de voornaam of vraagt hij eerst of de </w:t>
      </w:r>
      <w:r w:rsidR="00154D9A">
        <w:rPr>
          <w:rFonts w:ascii="Calibri" w:eastAsia="Calibri" w:hAnsi="Calibri" w:cs="Times New Roman"/>
          <w:bCs/>
        </w:rPr>
        <w:t>zorgvrager</w:t>
      </w:r>
      <w:r w:rsidRPr="00E607EB">
        <w:rPr>
          <w:rFonts w:ascii="Calibri" w:eastAsia="Calibri" w:hAnsi="Calibri" w:cs="Times New Roman"/>
          <w:bCs/>
        </w:rPr>
        <w:t xml:space="preserve"> dat goed vindt? Stapt de </w:t>
      </w:r>
      <w:r w:rsidR="00154D9A">
        <w:rPr>
          <w:rFonts w:ascii="Calibri" w:eastAsia="Calibri" w:hAnsi="Calibri" w:cs="Times New Roman"/>
          <w:bCs/>
        </w:rPr>
        <w:t>zorgverstrekker</w:t>
      </w:r>
      <w:r w:rsidRPr="00E607EB">
        <w:rPr>
          <w:rFonts w:ascii="Calibri" w:eastAsia="Calibri" w:hAnsi="Calibri" w:cs="Times New Roman"/>
          <w:bCs/>
        </w:rPr>
        <w:t xml:space="preserve"> een </w:t>
      </w:r>
      <w:r w:rsidR="00154D9A">
        <w:rPr>
          <w:rFonts w:ascii="Calibri" w:eastAsia="Calibri" w:hAnsi="Calibri" w:cs="Times New Roman"/>
          <w:bCs/>
        </w:rPr>
        <w:t>patiënten</w:t>
      </w:r>
      <w:r w:rsidRPr="00E607EB">
        <w:rPr>
          <w:rFonts w:ascii="Calibri" w:eastAsia="Calibri" w:hAnsi="Calibri" w:cs="Times New Roman"/>
          <w:bCs/>
        </w:rPr>
        <w:t xml:space="preserve">kamer binnen zonder kloppen of respecteert hij </w:t>
      </w:r>
      <w:r w:rsidR="00154D9A">
        <w:rPr>
          <w:rFonts w:ascii="Calibri" w:eastAsia="Calibri" w:hAnsi="Calibri" w:cs="Times New Roman"/>
          <w:bCs/>
        </w:rPr>
        <w:t xml:space="preserve">of zij </w:t>
      </w:r>
      <w:r w:rsidRPr="00E607EB">
        <w:rPr>
          <w:rFonts w:ascii="Calibri" w:eastAsia="Calibri" w:hAnsi="Calibri" w:cs="Times New Roman"/>
          <w:bCs/>
        </w:rPr>
        <w:t xml:space="preserve">er de privacy van de </w:t>
      </w:r>
      <w:r w:rsidR="00154D9A">
        <w:rPr>
          <w:rFonts w:ascii="Calibri" w:eastAsia="Calibri" w:hAnsi="Calibri" w:cs="Times New Roman"/>
          <w:bCs/>
        </w:rPr>
        <w:t>zorgvrager</w:t>
      </w:r>
      <w:r w:rsidRPr="00E607EB">
        <w:rPr>
          <w:rFonts w:ascii="Calibri" w:eastAsia="Calibri" w:hAnsi="Calibri" w:cs="Times New Roman"/>
          <w:bCs/>
        </w:rPr>
        <w:t xml:space="preserve">? Stelt de </w:t>
      </w:r>
      <w:r w:rsidR="00154D9A">
        <w:rPr>
          <w:rFonts w:ascii="Calibri" w:eastAsia="Calibri" w:hAnsi="Calibri" w:cs="Times New Roman"/>
          <w:bCs/>
        </w:rPr>
        <w:t>zorgverstrekker</w:t>
      </w:r>
      <w:r w:rsidRPr="00E607EB">
        <w:rPr>
          <w:rFonts w:ascii="Calibri" w:eastAsia="Calibri" w:hAnsi="Calibri" w:cs="Times New Roman"/>
          <w:bCs/>
        </w:rPr>
        <w:t xml:space="preserve"> tijdens het gesprek ook open vragen zodat de </w:t>
      </w:r>
      <w:r w:rsidR="00154D9A">
        <w:rPr>
          <w:rFonts w:ascii="Calibri" w:eastAsia="Calibri" w:hAnsi="Calibri" w:cs="Times New Roman"/>
          <w:bCs/>
        </w:rPr>
        <w:t>zorgvrager</w:t>
      </w:r>
      <w:r w:rsidRPr="00E607EB">
        <w:rPr>
          <w:rFonts w:ascii="Calibri" w:eastAsia="Calibri" w:hAnsi="Calibri" w:cs="Times New Roman"/>
          <w:bCs/>
        </w:rPr>
        <w:t xml:space="preserve"> zijn verhaal kwijt kan? Laat de </w:t>
      </w:r>
      <w:r w:rsidR="00154D9A">
        <w:rPr>
          <w:rFonts w:ascii="Calibri" w:eastAsia="Calibri" w:hAnsi="Calibri" w:cs="Times New Roman"/>
          <w:bCs/>
        </w:rPr>
        <w:t>zorgverstrekker</w:t>
      </w:r>
      <w:r w:rsidRPr="00E607EB">
        <w:rPr>
          <w:rFonts w:ascii="Calibri" w:eastAsia="Calibri" w:hAnsi="Calibri" w:cs="Times New Roman"/>
          <w:bCs/>
        </w:rPr>
        <w:t xml:space="preserve"> niet voelen dat hij onder tijdsdruk staat? Onderbreekt hij zijn </w:t>
      </w:r>
      <w:r w:rsidR="00154D9A">
        <w:rPr>
          <w:rFonts w:ascii="Calibri" w:eastAsia="Calibri" w:hAnsi="Calibri" w:cs="Times New Roman"/>
          <w:bCs/>
        </w:rPr>
        <w:t>zorgvrager</w:t>
      </w:r>
      <w:r w:rsidRPr="00E607EB">
        <w:rPr>
          <w:rFonts w:ascii="Calibri" w:eastAsia="Calibri" w:hAnsi="Calibri" w:cs="Times New Roman"/>
          <w:bCs/>
        </w:rPr>
        <w:t xml:space="preserve"> snel of laat hij die uitspreken? Verwijst hij zelf naar websites met correcte informatie? Zorg de </w:t>
      </w:r>
      <w:r w:rsidR="00154D9A">
        <w:rPr>
          <w:rFonts w:ascii="Calibri" w:eastAsia="Calibri" w:hAnsi="Calibri" w:cs="Times New Roman"/>
          <w:bCs/>
        </w:rPr>
        <w:t>zorgverstrekker</w:t>
      </w:r>
      <w:r w:rsidRPr="00E607EB">
        <w:rPr>
          <w:rFonts w:ascii="Calibri" w:eastAsia="Calibri" w:hAnsi="Calibri" w:cs="Times New Roman"/>
          <w:bCs/>
        </w:rPr>
        <w:t xml:space="preserve"> ervoor dat en checkt hij of de </w:t>
      </w:r>
      <w:r w:rsidR="00154D9A">
        <w:rPr>
          <w:rFonts w:ascii="Calibri" w:eastAsia="Calibri" w:hAnsi="Calibri" w:cs="Times New Roman"/>
          <w:bCs/>
        </w:rPr>
        <w:t>zorgvrager</w:t>
      </w:r>
      <w:r w:rsidRPr="00E607EB">
        <w:rPr>
          <w:rFonts w:ascii="Calibri" w:eastAsia="Calibri" w:hAnsi="Calibri" w:cs="Times New Roman"/>
          <w:bCs/>
        </w:rPr>
        <w:t xml:space="preserve"> heel precies weet hoe hij zichzelf moet behandelen? En de </w:t>
      </w:r>
      <w:r w:rsidR="00154D9A">
        <w:rPr>
          <w:rFonts w:ascii="Calibri" w:eastAsia="Calibri" w:hAnsi="Calibri" w:cs="Times New Roman"/>
          <w:bCs/>
        </w:rPr>
        <w:t>zorgvrager</w:t>
      </w:r>
      <w:r w:rsidRPr="00E607EB">
        <w:rPr>
          <w:rFonts w:ascii="Calibri" w:eastAsia="Calibri" w:hAnsi="Calibri" w:cs="Times New Roman"/>
          <w:bCs/>
        </w:rPr>
        <w:t xml:space="preserve">, zegt hij het als hij iets niet begrijpt? Maakt de </w:t>
      </w:r>
      <w:r w:rsidR="00154D9A">
        <w:rPr>
          <w:rFonts w:ascii="Calibri" w:eastAsia="Calibri" w:hAnsi="Calibri" w:cs="Times New Roman"/>
          <w:bCs/>
        </w:rPr>
        <w:t>zorgvrager</w:t>
      </w:r>
      <w:r w:rsidRPr="00E607EB">
        <w:rPr>
          <w:rFonts w:ascii="Calibri" w:eastAsia="Calibri" w:hAnsi="Calibri" w:cs="Times New Roman"/>
          <w:bCs/>
        </w:rPr>
        <w:t xml:space="preserve"> aan de </w:t>
      </w:r>
      <w:r w:rsidR="00154D9A">
        <w:rPr>
          <w:rFonts w:ascii="Calibri" w:eastAsia="Calibri" w:hAnsi="Calibri" w:cs="Times New Roman"/>
          <w:bCs/>
        </w:rPr>
        <w:t>zorgverstrekker</w:t>
      </w:r>
      <w:r w:rsidRPr="00E607EB">
        <w:rPr>
          <w:rFonts w:ascii="Calibri" w:eastAsia="Calibri" w:hAnsi="Calibri" w:cs="Times New Roman"/>
          <w:bCs/>
        </w:rPr>
        <w:t xml:space="preserve"> duidelijk dat hij een bepaalde behandeling niet wil, niet haalbaar vindt of niet heeft gevolgd zoals voorgeschreven? Zegt de </w:t>
      </w:r>
      <w:r w:rsidR="00154D9A">
        <w:rPr>
          <w:rFonts w:ascii="Calibri" w:eastAsia="Calibri" w:hAnsi="Calibri" w:cs="Times New Roman"/>
          <w:bCs/>
        </w:rPr>
        <w:t>zorgvrager</w:t>
      </w:r>
      <w:r w:rsidRPr="00E607EB">
        <w:rPr>
          <w:rFonts w:ascii="Calibri" w:eastAsia="Calibri" w:hAnsi="Calibri" w:cs="Times New Roman"/>
          <w:bCs/>
        </w:rPr>
        <w:t xml:space="preserve"> openlijk dat hij een tweede mening wil vragen? </w:t>
      </w:r>
    </w:p>
    <w:p w14:paraId="6DF24069" w14:textId="30E40AC4" w:rsidR="00640F01" w:rsidRDefault="00640F01">
      <w:pPr>
        <w:rPr>
          <w:bCs/>
        </w:rPr>
      </w:pPr>
      <w:r>
        <w:rPr>
          <w:bCs/>
        </w:rPr>
        <w:t xml:space="preserve">Maar er is meer. Zowel </w:t>
      </w:r>
      <w:r w:rsidR="00FE592A">
        <w:rPr>
          <w:bCs/>
        </w:rPr>
        <w:t>Marijke</w:t>
      </w:r>
      <w:r>
        <w:rPr>
          <w:bCs/>
        </w:rPr>
        <w:t xml:space="preserve"> als zijn artsen zijn afhankelijk van ‘resources’ waarop ze geen of zeer weinig invloed kunnen uitoefenen. De bureaucratie bijvoorbeeld, die een uitloper is van wat politieke beslissers hebben bepaald. </w:t>
      </w:r>
      <w:r w:rsidR="00D523D5">
        <w:rPr>
          <w:bCs/>
        </w:rPr>
        <w:t xml:space="preserve">Op het macroniveau – de samenleving – beslist een minister welk geneesmiddel wordt terugbetaald en welk niet. De administratie vertaalt deze beslissing in regels die op het mesoniveau – de gezondheidszorg – worden toegepast. </w:t>
      </w:r>
    </w:p>
    <w:p w14:paraId="019DE5F3" w14:textId="797B4600" w:rsidR="00FA6019" w:rsidRDefault="00FA6019">
      <w:pPr>
        <w:rPr>
          <w:bCs/>
        </w:rPr>
      </w:pPr>
      <w:r>
        <w:rPr>
          <w:bCs/>
        </w:rPr>
        <w:t xml:space="preserve">Het gevoel van controle geven aan een </w:t>
      </w:r>
      <w:r w:rsidR="00154D9A">
        <w:rPr>
          <w:bCs/>
        </w:rPr>
        <w:t>zorgvrager</w:t>
      </w:r>
      <w:r>
        <w:rPr>
          <w:bCs/>
        </w:rPr>
        <w:t xml:space="preserve"> hangt dus niet louter af van wat een arts doet in de interpersoonlijke relatie, </w:t>
      </w:r>
      <w:r w:rsidR="003A4323">
        <w:rPr>
          <w:bCs/>
        </w:rPr>
        <w:t>maar van iedereen werkzaam in een zorgorganisatie en in de zorg in het algemeen</w:t>
      </w:r>
      <w:r>
        <w:rPr>
          <w:bCs/>
        </w:rPr>
        <w:t>.</w:t>
      </w:r>
    </w:p>
    <w:p w14:paraId="3795381C" w14:textId="77777777" w:rsidR="00E607EB" w:rsidRDefault="00E607EB" w:rsidP="00E607EB">
      <w:pPr>
        <w:rPr>
          <w:b/>
          <w:sz w:val="24"/>
          <w:szCs w:val="24"/>
        </w:rPr>
      </w:pPr>
      <w:r>
        <w:rPr>
          <w:b/>
          <w:sz w:val="24"/>
          <w:szCs w:val="24"/>
        </w:rPr>
        <w:t>Wederzijds respect</w:t>
      </w:r>
    </w:p>
    <w:p w14:paraId="72964FA1" w14:textId="17DA92F8" w:rsidR="00E607EB" w:rsidRDefault="00E607EB" w:rsidP="00E607EB">
      <w:pPr>
        <w:rPr>
          <w:bCs/>
        </w:rPr>
      </w:pPr>
      <w:r>
        <w:rPr>
          <w:bCs/>
        </w:rPr>
        <w:t xml:space="preserve">Eigenlijk moet de relatie gekenmerkt worden door wederzijds respect. Respect voor elkaars inzichten standpunten, perspectieven, ervaring en kennis. In het belang van zowel de </w:t>
      </w:r>
      <w:r w:rsidR="00154D9A">
        <w:rPr>
          <w:bCs/>
        </w:rPr>
        <w:t>zorgvrager</w:t>
      </w:r>
      <w:r>
        <w:rPr>
          <w:bCs/>
        </w:rPr>
        <w:t xml:space="preserve"> </w:t>
      </w:r>
      <w:r w:rsidR="003A4323">
        <w:rPr>
          <w:bCs/>
        </w:rPr>
        <w:t xml:space="preserve">– omdat die kwetsbaar is - </w:t>
      </w:r>
      <w:r>
        <w:rPr>
          <w:bCs/>
        </w:rPr>
        <w:t xml:space="preserve">als van de </w:t>
      </w:r>
      <w:r w:rsidR="00154D9A">
        <w:rPr>
          <w:bCs/>
        </w:rPr>
        <w:t>zorgverstrekker</w:t>
      </w:r>
      <w:r>
        <w:rPr>
          <w:bCs/>
        </w:rPr>
        <w:t xml:space="preserve"> </w:t>
      </w:r>
      <w:r w:rsidR="003A4323">
        <w:rPr>
          <w:bCs/>
        </w:rPr>
        <w:t xml:space="preserve">– omdat </w:t>
      </w:r>
      <w:r>
        <w:rPr>
          <w:bCs/>
        </w:rPr>
        <w:t xml:space="preserve">die het beste voorheeft met zijn of haar </w:t>
      </w:r>
      <w:r w:rsidR="00154D9A">
        <w:rPr>
          <w:bCs/>
        </w:rPr>
        <w:t>zorgvrager</w:t>
      </w:r>
      <w:r>
        <w:rPr>
          <w:bCs/>
        </w:rPr>
        <w:t>.</w:t>
      </w:r>
    </w:p>
    <w:p w14:paraId="50D0CAE0" w14:textId="77777777" w:rsidR="00154D9A" w:rsidRDefault="00154D9A" w:rsidP="00154D9A">
      <w:pPr>
        <w:rPr>
          <w:bCs/>
        </w:rPr>
      </w:pPr>
      <w:r>
        <w:rPr>
          <w:bCs/>
        </w:rPr>
        <w:t xml:space="preserve">Info op </w:t>
      </w:r>
      <w:hyperlink r:id="rId8" w:history="1">
        <w:r>
          <w:rPr>
            <w:rStyle w:val="Hyperlink"/>
            <w:bCs/>
          </w:rPr>
          <w:t>www.patientempowerment.be</w:t>
        </w:r>
      </w:hyperlink>
      <w:r>
        <w:rPr>
          <w:bCs/>
        </w:rPr>
        <w:t>.</w:t>
      </w:r>
    </w:p>
    <w:p w14:paraId="2D0452BE" w14:textId="5C4A23DE" w:rsidR="00154D9A" w:rsidRDefault="00333338" w:rsidP="00154D9A">
      <w:r>
        <w:t>____________________________________________________________</w:t>
      </w:r>
    </w:p>
    <w:p w14:paraId="19E70497" w14:textId="4FD2B098" w:rsidR="00154D9A" w:rsidRPr="00154D9A" w:rsidRDefault="00154D9A" w:rsidP="00154D9A">
      <w:pPr>
        <w:rPr>
          <w:lang w:val="en-GB"/>
        </w:rPr>
      </w:pPr>
      <w:proofErr w:type="spellStart"/>
      <w:r w:rsidRPr="00154D9A">
        <w:rPr>
          <w:b/>
          <w:bCs/>
          <w:lang w:val="en-GB"/>
        </w:rPr>
        <w:t>Bron</w:t>
      </w:r>
      <w:proofErr w:type="spellEnd"/>
      <w:r w:rsidRPr="00154D9A">
        <w:rPr>
          <w:bCs/>
          <w:lang w:val="en-GB"/>
        </w:rPr>
        <w:t xml:space="preserve"> </w:t>
      </w:r>
      <w:r w:rsidRPr="00154D9A">
        <w:rPr>
          <w:b/>
          <w:lang w:val="en-GB"/>
        </w:rPr>
        <w:t>Prof. Edgard Eeckman</w:t>
      </w:r>
      <w:r>
        <w:rPr>
          <w:b/>
          <w:lang w:val="en-GB"/>
        </w:rPr>
        <w:t xml:space="preserve"> - </w:t>
      </w:r>
      <w:r>
        <w:fldChar w:fldCharType="begin"/>
      </w:r>
      <w:r w:rsidRPr="00154D9A">
        <w:rPr>
          <w:lang w:val="en-GB"/>
        </w:rPr>
        <w:instrText xml:space="preserve"> ADDIN EN.CITE &lt;EndNote&gt;&lt;Cite&gt;&lt;Author&gt;Eeckman&lt;/Author&gt;&lt;Year&gt;2018&lt;/Year&gt;&lt;RecNum&gt;3726&lt;/RecNum&gt;&lt;DisplayText&gt;(Eeckman, 2018)&lt;/DisplayText&gt;&lt;record&gt;&lt;rec-number&gt;3726&lt;/rec-number&gt;&lt;foreign-keys&gt;&lt;key app="EN" db-id="0a0trz5xottza2e9wwe5ev5fpvef90eztet2" timestamp="1556739293"&gt;3726&lt;/key&gt;&lt;/foreign-keys&gt;&lt;ref-type name="Thesis"&gt;32&lt;/ref-type&gt;&lt;contributors&gt;&lt;authors&gt;&lt;author&gt;Edgard Eeckman&lt;/author&gt;&lt;/authors&gt;&lt;/contributors&gt;&lt;titles&gt;&lt;title&gt;Power to the patient? Studying the power balance between patient and GP in relation to Web health information&lt;/title&gt;&lt;secondary-title&gt;Economics and Social Sciences&lt;/secondary-title&gt;&lt;/titles&gt;&lt;pages&gt;610&lt;/pages&gt;&lt;volume&gt;Doctor&lt;/volume&gt;&lt;dates&gt;&lt;year&gt;2018&lt;/year&gt;&lt;/dates&gt;&lt;pub-location&gt;Brussels&lt;/pub-location&gt;&lt;publisher&gt;VUB&lt;/publisher&gt;&lt;urls&gt;&lt;/urls&gt;&lt;language&gt;ENG&lt;/language&gt;&lt;/record&gt;&lt;/Cite&gt;&lt;/EndNote&gt;</w:instrText>
      </w:r>
      <w:r>
        <w:fldChar w:fldCharType="separate"/>
      </w:r>
      <w:r w:rsidRPr="00154D9A">
        <w:rPr>
          <w:noProof/>
          <w:lang w:val="en-GB"/>
        </w:rPr>
        <w:t>(Eeckman, 2018)</w:t>
      </w:r>
      <w:r>
        <w:fldChar w:fldCharType="end"/>
      </w:r>
    </w:p>
    <w:p w14:paraId="4EA7C5DC" w14:textId="77777777" w:rsidR="00154D9A" w:rsidRPr="00B32302" w:rsidRDefault="00154D9A" w:rsidP="00154D9A">
      <w:pPr>
        <w:pStyle w:val="EndNoteBibliography"/>
        <w:rPr>
          <w:lang w:val="nl-BE"/>
        </w:rPr>
      </w:pPr>
      <w:r>
        <w:fldChar w:fldCharType="begin"/>
      </w:r>
      <w:r>
        <w:instrText xml:space="preserve"> ADDIN EN.REFLIST </w:instrText>
      </w:r>
      <w:r>
        <w:fldChar w:fldCharType="separate"/>
      </w:r>
      <w:r>
        <w:t xml:space="preserve">Eeckman, E. (2018). </w:t>
      </w:r>
      <w:r>
        <w:rPr>
          <w:i/>
        </w:rPr>
        <w:t>Power to the patient? Studying the power balance between patient and GP in relation to Web health information.</w:t>
      </w:r>
      <w:r>
        <w:t xml:space="preserve"> </w:t>
      </w:r>
      <w:r w:rsidRPr="00B32302">
        <w:rPr>
          <w:lang w:val="nl-BE"/>
        </w:rPr>
        <w:t xml:space="preserve">(Doctor), VUB, Brussels. </w:t>
      </w:r>
    </w:p>
    <w:p w14:paraId="225CA16F" w14:textId="40755951" w:rsidR="00EF5715" w:rsidRPr="00154D9A" w:rsidRDefault="00154D9A">
      <w:pPr>
        <w:rPr>
          <w:bCs/>
          <w:sz w:val="20"/>
          <w:szCs w:val="20"/>
        </w:rPr>
      </w:pPr>
      <w:r>
        <w:fldChar w:fldCharType="end"/>
      </w:r>
    </w:p>
    <w:sectPr w:rsidR="00EF5715" w:rsidRPr="00154D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B7FC" w14:textId="77777777" w:rsidR="003A4323" w:rsidRDefault="003A4323" w:rsidP="003A4323">
      <w:pPr>
        <w:spacing w:after="0" w:line="240" w:lineRule="auto"/>
      </w:pPr>
      <w:r>
        <w:separator/>
      </w:r>
    </w:p>
  </w:endnote>
  <w:endnote w:type="continuationSeparator" w:id="0">
    <w:p w14:paraId="6F1C3EC2" w14:textId="77777777" w:rsidR="003A4323" w:rsidRDefault="003A4323" w:rsidP="003A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7DF2" w14:textId="77777777" w:rsidR="00BD5B57" w:rsidRDefault="00BD5B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E51C" w14:textId="4C00A021" w:rsidR="00BD5B57" w:rsidRDefault="00BD5B57" w:rsidP="00BD5B57">
    <w:pPr>
      <w:pStyle w:val="Voettekst"/>
      <w:jc w:val="right"/>
    </w:pPr>
    <w:r>
      <w:rPr>
        <w:color w:val="A6A6A6" w:themeColor="background1" w:themeShade="A6"/>
        <w:sz w:val="18"/>
        <w:szCs w:val="18"/>
      </w:rPr>
      <w:t xml:space="preserve">Elke stap zet je samen – vzw </w:t>
    </w:r>
    <w:proofErr w:type="spellStart"/>
    <w:r>
      <w:rPr>
        <w:color w:val="A6A6A6" w:themeColor="background1" w:themeShade="A6"/>
        <w:sz w:val="18"/>
        <w:szCs w:val="18"/>
      </w:rPr>
      <w:t>Patient</w:t>
    </w:r>
    <w:proofErr w:type="spellEnd"/>
    <w:r>
      <w:rPr>
        <w:color w:val="A6A6A6" w:themeColor="background1" w:themeShade="A6"/>
        <w:sz w:val="18"/>
        <w:szCs w:val="18"/>
      </w:rPr>
      <w:t xml:space="preserve"> Empowerment – 12-9-2021</w:t>
    </w:r>
  </w:p>
  <w:p w14:paraId="145B044A" w14:textId="77777777" w:rsidR="00BD5B57" w:rsidRDefault="00BD5B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96C" w14:textId="77777777" w:rsidR="00BD5B57" w:rsidRDefault="00BD5B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51D4" w14:textId="77777777" w:rsidR="003A4323" w:rsidRDefault="003A4323" w:rsidP="003A4323">
      <w:pPr>
        <w:spacing w:after="0" w:line="240" w:lineRule="auto"/>
      </w:pPr>
      <w:r>
        <w:separator/>
      </w:r>
    </w:p>
  </w:footnote>
  <w:footnote w:type="continuationSeparator" w:id="0">
    <w:p w14:paraId="02DA8FC9" w14:textId="77777777" w:rsidR="003A4323" w:rsidRDefault="003A4323" w:rsidP="003A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476D" w14:textId="77777777" w:rsidR="00BD5B57" w:rsidRDefault="00BD5B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78627"/>
      <w:docPartObj>
        <w:docPartGallery w:val="Page Numbers (Top of Page)"/>
        <w:docPartUnique/>
      </w:docPartObj>
    </w:sdtPr>
    <w:sdtEndPr/>
    <w:sdtContent>
      <w:p w14:paraId="1C265426" w14:textId="3F83EDF2" w:rsidR="003A4323" w:rsidRDefault="003A4323">
        <w:pPr>
          <w:pStyle w:val="Koptekst"/>
        </w:pPr>
        <w:r>
          <w:fldChar w:fldCharType="begin"/>
        </w:r>
        <w:r>
          <w:instrText>PAGE   \* MERGEFORMAT</w:instrText>
        </w:r>
        <w:r>
          <w:fldChar w:fldCharType="separate"/>
        </w:r>
        <w:r>
          <w:rPr>
            <w:lang w:val="nl-NL"/>
          </w:rPr>
          <w:t>2</w:t>
        </w:r>
        <w:r>
          <w:fldChar w:fldCharType="end"/>
        </w:r>
      </w:p>
    </w:sdtContent>
  </w:sdt>
  <w:p w14:paraId="6138598B" w14:textId="77777777" w:rsidR="003A4323" w:rsidRDefault="003A43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ED4F" w14:textId="77777777" w:rsidR="00BD5B57" w:rsidRDefault="00BD5B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1B"/>
    <w:rsid w:val="00016C09"/>
    <w:rsid w:val="00060B9F"/>
    <w:rsid w:val="00063A43"/>
    <w:rsid w:val="00090C01"/>
    <w:rsid w:val="00116326"/>
    <w:rsid w:val="00122402"/>
    <w:rsid w:val="00146502"/>
    <w:rsid w:val="00154D9A"/>
    <w:rsid w:val="00185A87"/>
    <w:rsid w:val="001A3CEB"/>
    <w:rsid w:val="001D70A2"/>
    <w:rsid w:val="001E5229"/>
    <w:rsid w:val="002916D4"/>
    <w:rsid w:val="002F245D"/>
    <w:rsid w:val="0030049E"/>
    <w:rsid w:val="00333338"/>
    <w:rsid w:val="0033479D"/>
    <w:rsid w:val="003443E8"/>
    <w:rsid w:val="00352E40"/>
    <w:rsid w:val="003A4323"/>
    <w:rsid w:val="003F359D"/>
    <w:rsid w:val="00416686"/>
    <w:rsid w:val="00491A57"/>
    <w:rsid w:val="0049598D"/>
    <w:rsid w:val="004B60A8"/>
    <w:rsid w:val="004D0180"/>
    <w:rsid w:val="004E05EB"/>
    <w:rsid w:val="00552B4A"/>
    <w:rsid w:val="005745C8"/>
    <w:rsid w:val="005A0B39"/>
    <w:rsid w:val="005A173A"/>
    <w:rsid w:val="005B38FA"/>
    <w:rsid w:val="00640F01"/>
    <w:rsid w:val="0064281B"/>
    <w:rsid w:val="006B19C4"/>
    <w:rsid w:val="006D1765"/>
    <w:rsid w:val="006E6591"/>
    <w:rsid w:val="00713064"/>
    <w:rsid w:val="00722F19"/>
    <w:rsid w:val="00735C20"/>
    <w:rsid w:val="007512A9"/>
    <w:rsid w:val="007C2858"/>
    <w:rsid w:val="008147C0"/>
    <w:rsid w:val="0093049B"/>
    <w:rsid w:val="00963E68"/>
    <w:rsid w:val="0096467D"/>
    <w:rsid w:val="009673A4"/>
    <w:rsid w:val="009E4B25"/>
    <w:rsid w:val="009E4B60"/>
    <w:rsid w:val="00A61419"/>
    <w:rsid w:val="00A815FB"/>
    <w:rsid w:val="00AA5EA8"/>
    <w:rsid w:val="00AD3C3A"/>
    <w:rsid w:val="00B016A9"/>
    <w:rsid w:val="00B05BFA"/>
    <w:rsid w:val="00B32302"/>
    <w:rsid w:val="00B83956"/>
    <w:rsid w:val="00BC336E"/>
    <w:rsid w:val="00BD5B57"/>
    <w:rsid w:val="00C70D57"/>
    <w:rsid w:val="00CC2474"/>
    <w:rsid w:val="00CF4F2B"/>
    <w:rsid w:val="00D523D5"/>
    <w:rsid w:val="00D74BC2"/>
    <w:rsid w:val="00E14EFE"/>
    <w:rsid w:val="00E55535"/>
    <w:rsid w:val="00E607EB"/>
    <w:rsid w:val="00E93969"/>
    <w:rsid w:val="00E95DF6"/>
    <w:rsid w:val="00ED0FD6"/>
    <w:rsid w:val="00EF5715"/>
    <w:rsid w:val="00EF65DE"/>
    <w:rsid w:val="00FA6019"/>
    <w:rsid w:val="00FE59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724A"/>
  <w15:chartTrackingRefBased/>
  <w15:docId w15:val="{47ACF8BA-C7CC-4DD1-B36E-C356841D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61419"/>
    <w:rPr>
      <w:b/>
      <w:bCs/>
    </w:rPr>
  </w:style>
  <w:style w:type="paragraph" w:styleId="Ballontekst">
    <w:name w:val="Balloon Text"/>
    <w:basedOn w:val="Standaard"/>
    <w:link w:val="BallontekstChar"/>
    <w:uiPriority w:val="99"/>
    <w:semiHidden/>
    <w:unhideWhenUsed/>
    <w:rsid w:val="005A17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173A"/>
    <w:rPr>
      <w:rFonts w:ascii="Segoe UI" w:hAnsi="Segoe UI" w:cs="Segoe UI"/>
      <w:sz w:val="18"/>
      <w:szCs w:val="18"/>
    </w:rPr>
  </w:style>
  <w:style w:type="character" w:styleId="Hyperlink">
    <w:name w:val="Hyperlink"/>
    <w:basedOn w:val="Standaardalinea-lettertype"/>
    <w:uiPriority w:val="99"/>
    <w:semiHidden/>
    <w:unhideWhenUsed/>
    <w:rsid w:val="00E607EB"/>
    <w:rPr>
      <w:color w:val="0563C1" w:themeColor="hyperlink"/>
      <w:u w:val="single"/>
    </w:rPr>
  </w:style>
  <w:style w:type="paragraph" w:styleId="Koptekst">
    <w:name w:val="header"/>
    <w:basedOn w:val="Standaard"/>
    <w:link w:val="KoptekstChar"/>
    <w:uiPriority w:val="99"/>
    <w:unhideWhenUsed/>
    <w:rsid w:val="003A43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4323"/>
  </w:style>
  <w:style w:type="paragraph" w:styleId="Voettekst">
    <w:name w:val="footer"/>
    <w:basedOn w:val="Standaard"/>
    <w:link w:val="VoettekstChar"/>
    <w:uiPriority w:val="99"/>
    <w:unhideWhenUsed/>
    <w:rsid w:val="003A43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323"/>
  </w:style>
  <w:style w:type="character" w:customStyle="1" w:styleId="EndNoteBibliographyChar">
    <w:name w:val="EndNote Bibliography Char"/>
    <w:basedOn w:val="Standaardalinea-lettertype"/>
    <w:link w:val="EndNoteBibliography"/>
    <w:locked/>
    <w:rsid w:val="00154D9A"/>
    <w:rPr>
      <w:rFonts w:ascii="Calibri" w:hAnsi="Calibri" w:cs="Calibri"/>
      <w:noProof/>
      <w:lang w:val="en-US"/>
    </w:rPr>
  </w:style>
  <w:style w:type="paragraph" w:customStyle="1" w:styleId="EndNoteBibliography">
    <w:name w:val="EndNote Bibliography"/>
    <w:basedOn w:val="Standaard"/>
    <w:link w:val="EndNoteBibliographyChar"/>
    <w:rsid w:val="00154D9A"/>
    <w:pPr>
      <w:spacing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8399">
      <w:bodyDiv w:val="1"/>
      <w:marLeft w:val="0"/>
      <w:marRight w:val="0"/>
      <w:marTop w:val="0"/>
      <w:marBottom w:val="0"/>
      <w:divBdr>
        <w:top w:val="none" w:sz="0" w:space="0" w:color="auto"/>
        <w:left w:val="none" w:sz="0" w:space="0" w:color="auto"/>
        <w:bottom w:val="none" w:sz="0" w:space="0" w:color="auto"/>
        <w:right w:val="none" w:sz="0" w:space="0" w:color="auto"/>
      </w:divBdr>
    </w:div>
    <w:div w:id="556433394">
      <w:bodyDiv w:val="1"/>
      <w:marLeft w:val="0"/>
      <w:marRight w:val="0"/>
      <w:marTop w:val="0"/>
      <w:marBottom w:val="0"/>
      <w:divBdr>
        <w:top w:val="none" w:sz="0" w:space="0" w:color="auto"/>
        <w:left w:val="none" w:sz="0" w:space="0" w:color="auto"/>
        <w:bottom w:val="none" w:sz="0" w:space="0" w:color="auto"/>
        <w:right w:val="none" w:sz="0" w:space="0" w:color="auto"/>
      </w:divBdr>
    </w:div>
    <w:div w:id="702291945">
      <w:bodyDiv w:val="1"/>
      <w:marLeft w:val="0"/>
      <w:marRight w:val="0"/>
      <w:marTop w:val="0"/>
      <w:marBottom w:val="0"/>
      <w:divBdr>
        <w:top w:val="none" w:sz="0" w:space="0" w:color="auto"/>
        <w:left w:val="none" w:sz="0" w:space="0" w:color="auto"/>
        <w:bottom w:val="none" w:sz="0" w:space="0" w:color="auto"/>
        <w:right w:val="none" w:sz="0" w:space="0" w:color="auto"/>
      </w:divBdr>
    </w:div>
    <w:div w:id="712080718">
      <w:bodyDiv w:val="1"/>
      <w:marLeft w:val="0"/>
      <w:marRight w:val="0"/>
      <w:marTop w:val="0"/>
      <w:marBottom w:val="0"/>
      <w:divBdr>
        <w:top w:val="none" w:sz="0" w:space="0" w:color="auto"/>
        <w:left w:val="none" w:sz="0" w:space="0" w:color="auto"/>
        <w:bottom w:val="none" w:sz="0" w:space="0" w:color="auto"/>
        <w:right w:val="none" w:sz="0" w:space="0" w:color="auto"/>
      </w:divBdr>
    </w:div>
    <w:div w:id="854735374">
      <w:bodyDiv w:val="1"/>
      <w:marLeft w:val="0"/>
      <w:marRight w:val="0"/>
      <w:marTop w:val="0"/>
      <w:marBottom w:val="0"/>
      <w:divBdr>
        <w:top w:val="none" w:sz="0" w:space="0" w:color="auto"/>
        <w:left w:val="none" w:sz="0" w:space="0" w:color="auto"/>
        <w:bottom w:val="none" w:sz="0" w:space="0" w:color="auto"/>
        <w:right w:val="none" w:sz="0" w:space="0" w:color="auto"/>
      </w:divBdr>
    </w:div>
    <w:div w:id="17362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mpowerment.b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2200</Words>
  <Characters>12100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Eeckman</dc:creator>
  <cp:keywords/>
  <dc:description/>
  <cp:lastModifiedBy>Edgard Eeckman</cp:lastModifiedBy>
  <cp:revision>7</cp:revision>
  <dcterms:created xsi:type="dcterms:W3CDTF">2021-09-11T11:59:00Z</dcterms:created>
  <dcterms:modified xsi:type="dcterms:W3CDTF">2021-09-11T12:58:00Z</dcterms:modified>
</cp:coreProperties>
</file>